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CCFC" w14:textId="5A03AA09" w:rsidR="00976999" w:rsidRDefault="00923742" w:rsidP="0097699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  <w:lang w:val="kk-KZ"/>
        </w:rPr>
        <w:t xml:space="preserve">Лекция </w:t>
      </w:r>
      <w:r w:rsidR="004B50CA" w:rsidRPr="004B50CA">
        <w:rPr>
          <w:b/>
          <w:bCs/>
          <w:color w:val="000000"/>
          <w:sz w:val="30"/>
          <w:szCs w:val="30"/>
        </w:rPr>
        <w:t>1. Цели и методы рационального природопользования и защита окружающей среды.</w:t>
      </w:r>
    </w:p>
    <w:p w14:paraId="708F09A2" w14:textId="77777777" w:rsidR="00072568" w:rsidRPr="004B50CA" w:rsidRDefault="00072568" w:rsidP="0097699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0"/>
          <w:szCs w:val="30"/>
        </w:rPr>
      </w:pPr>
    </w:p>
    <w:p w14:paraId="7ED0C72B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Юридической науке в качестве оснований для разграничения норм права по отдельным самостоятельным отраслям обычно признаются следующие критерии: особый предмет правового ре</w:t>
      </w:r>
      <w:r>
        <w:rPr>
          <w:color w:val="000000"/>
        </w:rPr>
        <w:softHyphen/>
        <w:t>гулирования; специфика метода правового регулирования; ко</w:t>
      </w:r>
      <w:r>
        <w:rPr>
          <w:color w:val="000000"/>
        </w:rPr>
        <w:softHyphen/>
        <w:t>дифицированные источники правового регулирования; объектив</w:t>
      </w:r>
      <w:r>
        <w:rPr>
          <w:color w:val="000000"/>
        </w:rPr>
        <w:softHyphen/>
        <w:t>ная заинтересованность общества в выделении соответствующей отрасли права в качестве самостоятельной. Из перечисленных критериев главным считается наличие специального, особого предмета правового регулирования.</w:t>
      </w:r>
    </w:p>
    <w:p w14:paraId="2A75C4EB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 xml:space="preserve">Правильное определение предмета правового регулирования, по мнению </w:t>
      </w:r>
      <w:proofErr w:type="gramStart"/>
      <w:r>
        <w:rPr>
          <w:color w:val="000000"/>
        </w:rPr>
        <w:t>Б.В.</w:t>
      </w:r>
      <w:proofErr w:type="gramEnd"/>
      <w:r>
        <w:rPr>
          <w:color w:val="000000"/>
        </w:rPr>
        <w:t xml:space="preserve"> Ерофеева, является обязательным условием пра</w:t>
      </w:r>
      <w:r>
        <w:rPr>
          <w:color w:val="000000"/>
        </w:rPr>
        <w:softHyphen/>
        <w:t>вильного применения правовых норм, поскольку ошибки в пра-</w:t>
      </w:r>
      <w:proofErr w:type="spellStart"/>
      <w:r>
        <w:rPr>
          <w:color w:val="000000"/>
        </w:rPr>
        <w:t>воприменительной</w:t>
      </w:r>
      <w:proofErr w:type="spellEnd"/>
      <w:r>
        <w:rPr>
          <w:color w:val="000000"/>
        </w:rPr>
        <w:t xml:space="preserve"> практике чаще всего бывают из-за ошибок в определении тех общественных отношений, к которым приме</w:t>
      </w:r>
      <w:r>
        <w:rPr>
          <w:color w:val="000000"/>
        </w:rPr>
        <w:softHyphen/>
        <w:t>нима та или иная норма, либо, наоборот, в подборе той или иной нормы к интересующим нас отношениям</w:t>
      </w:r>
      <w:r>
        <w:rPr>
          <w:color w:val="000000"/>
          <w:vertAlign w:val="superscript"/>
        </w:rPr>
        <w:t>76</w:t>
      </w:r>
      <w:r>
        <w:rPr>
          <w:color w:val="000000"/>
        </w:rPr>
        <w:t>.</w:t>
      </w:r>
    </w:p>
    <w:p w14:paraId="03102E70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Предметом экологического права в соответствии с традици</w:t>
      </w:r>
      <w:r>
        <w:rPr>
          <w:color w:val="000000"/>
        </w:rPr>
        <w:softHyphen/>
        <w:t>онной точкой зрения являются общественные отношения, скла</w:t>
      </w:r>
      <w:r>
        <w:rPr>
          <w:color w:val="000000"/>
        </w:rPr>
        <w:softHyphen/>
        <w:t>дывающиеся в сфере взаимодействия общества и природы.</w:t>
      </w:r>
    </w:p>
    <w:p w14:paraId="1ED2219B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 xml:space="preserve">По мнению </w:t>
      </w:r>
      <w:proofErr w:type="gramStart"/>
      <w:r>
        <w:rPr>
          <w:color w:val="000000"/>
        </w:rPr>
        <w:t>В.Н.</w:t>
      </w:r>
      <w:proofErr w:type="gramEnd"/>
      <w:r>
        <w:rPr>
          <w:color w:val="000000"/>
        </w:rPr>
        <w:t xml:space="preserve"> Яковлева, предметом экологического права являются общественные отношения по рациональному исполь</w:t>
      </w:r>
      <w:r>
        <w:rPr>
          <w:color w:val="000000"/>
        </w:rPr>
        <w:softHyphen/>
        <w:t xml:space="preserve">зованию, улучшению, воспроизводству </w:t>
      </w:r>
      <w:proofErr w:type="spellStart"/>
      <w:r>
        <w:rPr>
          <w:color w:val="000000"/>
        </w:rPr>
        <w:t>возобновимых</w:t>
      </w:r>
      <w:proofErr w:type="spellEnd"/>
      <w:r>
        <w:rPr>
          <w:color w:val="000000"/>
        </w:rPr>
        <w:t xml:space="preserve"> природ</w:t>
      </w:r>
      <w:r>
        <w:rPr>
          <w:color w:val="000000"/>
        </w:rPr>
        <w:softHyphen/>
        <w:t>ных ресурсов</w:t>
      </w:r>
      <w:r>
        <w:rPr>
          <w:color w:val="000000"/>
          <w:vertAlign w:val="superscript"/>
        </w:rPr>
        <w:t>77</w:t>
      </w:r>
      <w:r>
        <w:rPr>
          <w:color w:val="000000"/>
        </w:rPr>
        <w:t>.</w:t>
      </w:r>
    </w:p>
    <w:p w14:paraId="7E600382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 xml:space="preserve">В качестве предмета экологического права </w:t>
      </w:r>
      <w:proofErr w:type="gramStart"/>
      <w:r>
        <w:rPr>
          <w:color w:val="000000"/>
        </w:rPr>
        <w:t>В.Д.</w:t>
      </w:r>
      <w:proofErr w:type="gramEnd"/>
      <w:r>
        <w:rPr>
          <w:color w:val="000000"/>
        </w:rPr>
        <w:t xml:space="preserve"> Ермаков, А.Я. Сухарев и др. называют те волевые общественные </w:t>
      </w:r>
      <w:proofErr w:type="spellStart"/>
      <w:r>
        <w:rPr>
          <w:color w:val="000000"/>
        </w:rPr>
        <w:t>отноше</w:t>
      </w:r>
      <w:proofErr w:type="spellEnd"/>
      <w:r>
        <w:rPr>
          <w:color w:val="000000"/>
        </w:rPr>
        <w:t>-</w:t>
      </w:r>
    </w:p>
    <w:p w14:paraId="44739F04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proofErr w:type="spellStart"/>
      <w:r>
        <w:rPr>
          <w:color w:val="000000"/>
        </w:rPr>
        <w:t>ния</w:t>
      </w:r>
      <w:proofErr w:type="spellEnd"/>
      <w:r>
        <w:rPr>
          <w:color w:val="000000"/>
        </w:rPr>
        <w:t>, которые имеют своим объектом охрану и использование окружающей природной среды и ее отдельных объектов в про</w:t>
      </w:r>
      <w:r>
        <w:rPr>
          <w:color w:val="000000"/>
        </w:rPr>
        <w:softHyphen/>
        <w:t>цессе взаимодействия общества и природы и урегулированные нормами экологического законодательства</w:t>
      </w:r>
      <w:r>
        <w:rPr>
          <w:color w:val="000000"/>
          <w:vertAlign w:val="superscript"/>
        </w:rPr>
        <w:t>78</w:t>
      </w:r>
      <w:r>
        <w:rPr>
          <w:color w:val="000000"/>
        </w:rPr>
        <w:t>. О.И. Крассов по</w:t>
      </w:r>
      <w:r>
        <w:rPr>
          <w:color w:val="000000"/>
        </w:rPr>
        <w:softHyphen/>
        <w:t>лагает, что предметом экологического права являются обществен</w:t>
      </w:r>
      <w:r>
        <w:rPr>
          <w:color w:val="000000"/>
        </w:rPr>
        <w:softHyphen/>
        <w:t>ные отношения, возникающие по поводу охраны окружающей природной среды от вредных химических, физических и биоло</w:t>
      </w:r>
      <w:r>
        <w:rPr>
          <w:color w:val="000000"/>
        </w:rPr>
        <w:softHyphen/>
        <w:t>гических воздействий, отношения возникающие по обеспечению режима особо охраняемых природных территорий, а также охра</w:t>
      </w:r>
      <w:r>
        <w:rPr>
          <w:color w:val="000000"/>
        </w:rPr>
        <w:softHyphen/>
        <w:t>ны и использования животного мира</w:t>
      </w:r>
      <w:r>
        <w:rPr>
          <w:color w:val="000000"/>
          <w:vertAlign w:val="superscript"/>
        </w:rPr>
        <w:t>79</w:t>
      </w:r>
      <w:r>
        <w:rPr>
          <w:color w:val="000000"/>
        </w:rPr>
        <w:t>.</w:t>
      </w:r>
    </w:p>
    <w:p w14:paraId="22A841FC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С.Д. Бекишева считает в качестве предмета правового регулирования экологического права могут выступать отноше</w:t>
      </w:r>
      <w:r>
        <w:rPr>
          <w:color w:val="000000"/>
        </w:rPr>
        <w:softHyphen/>
        <w:t>ния:</w:t>
      </w:r>
    </w:p>
    <w:p w14:paraId="2BF818BF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1) по охране экологических прав и законных интересов фи</w:t>
      </w:r>
      <w:r>
        <w:rPr>
          <w:color w:val="000000"/>
        </w:rPr>
        <w:softHyphen/>
        <w:t>зических, юридических лиц и государства;</w:t>
      </w:r>
    </w:p>
    <w:p w14:paraId="67DA13B4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2) по охране окружающей природной среды (</w:t>
      </w:r>
      <w:proofErr w:type="spellStart"/>
      <w:r>
        <w:rPr>
          <w:color w:val="000000"/>
        </w:rPr>
        <w:t>природоохра-нительные</w:t>
      </w:r>
      <w:proofErr w:type="spellEnd"/>
      <w:r>
        <w:rPr>
          <w:color w:val="000000"/>
        </w:rPr>
        <w:t xml:space="preserve"> отношения);</w:t>
      </w:r>
    </w:p>
    <w:p w14:paraId="3432C2B3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3) по рациональному использованию природных ресурсов (природно-</w:t>
      </w:r>
      <w:proofErr w:type="spellStart"/>
      <w:r>
        <w:rPr>
          <w:color w:val="000000"/>
        </w:rPr>
        <w:t>ресурсовые</w:t>
      </w:r>
      <w:proofErr w:type="spellEnd"/>
      <w:r>
        <w:rPr>
          <w:color w:val="000000"/>
        </w:rPr>
        <w:t xml:space="preserve"> отношения)</w:t>
      </w:r>
      <w:r>
        <w:rPr>
          <w:color w:val="000000"/>
          <w:vertAlign w:val="superscript"/>
        </w:rPr>
        <w:t>80</w:t>
      </w:r>
      <w:r>
        <w:rPr>
          <w:color w:val="000000"/>
        </w:rPr>
        <w:t>.</w:t>
      </w:r>
    </w:p>
    <w:p w14:paraId="1A640C7F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 xml:space="preserve">Интересна точка зрения на предмет экологического права, высказанная М. М. </w:t>
      </w:r>
      <w:proofErr w:type="spellStart"/>
      <w:r>
        <w:rPr>
          <w:color w:val="000000"/>
        </w:rPr>
        <w:t>Бринчуком</w:t>
      </w:r>
      <w:proofErr w:type="spellEnd"/>
      <w:r>
        <w:rPr>
          <w:color w:val="000000"/>
        </w:rPr>
        <w:t>. По его мнению, предмет данной отрасли образуют отношения:</w:t>
      </w:r>
    </w:p>
    <w:p w14:paraId="0B4011D9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- собственности на природные объекты и ресурсы;</w:t>
      </w:r>
    </w:p>
    <w:p w14:paraId="33F95DAB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- по природопользованию;</w:t>
      </w:r>
    </w:p>
    <w:p w14:paraId="008B2691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- по охране окружающей среды от разных форм деградации;</w:t>
      </w:r>
    </w:p>
    <w:p w14:paraId="75533A0D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- по защите экологических прав и законных интересов физи</w:t>
      </w:r>
      <w:r>
        <w:rPr>
          <w:color w:val="000000"/>
        </w:rPr>
        <w:softHyphen/>
        <w:t>ческих и юридических лиц</w:t>
      </w:r>
      <w:r>
        <w:rPr>
          <w:color w:val="000000"/>
          <w:vertAlign w:val="superscript"/>
        </w:rPr>
        <w:t>81</w:t>
      </w:r>
      <w:r>
        <w:rPr>
          <w:color w:val="000000"/>
        </w:rPr>
        <w:t>.</w:t>
      </w:r>
    </w:p>
    <w:p w14:paraId="14E6F977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Однако, выделение в предмете экологического права отноше</w:t>
      </w:r>
      <w:r>
        <w:rPr>
          <w:color w:val="000000"/>
        </w:rPr>
        <w:softHyphen/>
        <w:t>ний собственности на природные объекты и ресурсы не являет</w:t>
      </w:r>
      <w:r>
        <w:rPr>
          <w:color w:val="000000"/>
        </w:rPr>
        <w:softHyphen/>
        <w:t>ся правильным, так как отношения собственности, не являются специфичными только для экологического права, составляя предмет гражданского права; кроме того, не все объекты приро</w:t>
      </w:r>
      <w:r>
        <w:rPr>
          <w:color w:val="000000"/>
        </w:rPr>
        <w:softHyphen/>
        <w:t>ды являются собственностью государства или частной собствен</w:t>
      </w:r>
      <w:r>
        <w:rPr>
          <w:color w:val="000000"/>
        </w:rPr>
        <w:softHyphen/>
        <w:t>ностью (например, атмосферный воздух).</w:t>
      </w:r>
    </w:p>
    <w:p w14:paraId="7BFD0918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18"/>
          <w:highlight w:val="black"/>
        </w:rPr>
        <w:t>76</w:t>
      </w:r>
      <w:r>
        <w:rPr>
          <w:color w:val="000000"/>
          <w:sz w:val="18"/>
          <w:szCs w:val="18"/>
        </w:rPr>
        <w:t xml:space="preserve"> См.: </w:t>
      </w:r>
      <w:r>
        <w:rPr>
          <w:i/>
          <w:iCs/>
          <w:color w:val="000000"/>
          <w:sz w:val="18"/>
          <w:szCs w:val="18"/>
        </w:rPr>
        <w:t xml:space="preserve">Ерофеев </w:t>
      </w:r>
      <w:proofErr w:type="gramStart"/>
      <w:r>
        <w:rPr>
          <w:i/>
          <w:iCs/>
          <w:color w:val="000000"/>
          <w:sz w:val="18"/>
          <w:szCs w:val="18"/>
        </w:rPr>
        <w:t>Б.В.</w:t>
      </w:r>
      <w:proofErr w:type="gramEnd"/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Экологическое право России: Учебник. Т. 1. М., 1995. С. 93.</w:t>
      </w:r>
    </w:p>
    <w:p w14:paraId="3552C6C5" w14:textId="77777777" w:rsidR="00976999" w:rsidRDefault="00976999" w:rsidP="0097699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18"/>
          <w:highlight w:val="black"/>
        </w:rPr>
        <w:t>77</w:t>
      </w:r>
      <w:r>
        <w:rPr>
          <w:color w:val="000000"/>
          <w:sz w:val="18"/>
          <w:szCs w:val="18"/>
        </w:rPr>
        <w:t xml:space="preserve"> См.: </w:t>
      </w:r>
      <w:r>
        <w:rPr>
          <w:i/>
          <w:iCs/>
          <w:color w:val="000000"/>
          <w:sz w:val="18"/>
          <w:szCs w:val="18"/>
        </w:rPr>
        <w:t xml:space="preserve">Яковлев </w:t>
      </w:r>
      <w:proofErr w:type="gramStart"/>
      <w:r>
        <w:rPr>
          <w:i/>
          <w:iCs/>
          <w:color w:val="000000"/>
          <w:sz w:val="18"/>
          <w:szCs w:val="18"/>
        </w:rPr>
        <w:t>В.Н.</w:t>
      </w:r>
      <w:proofErr w:type="gramEnd"/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Экологическое право. Кишинев, 1988. С. 37.</w:t>
      </w:r>
    </w:p>
    <w:p w14:paraId="43A04085" w14:textId="77777777" w:rsidR="00976999" w:rsidRDefault="00976999" w:rsidP="0097699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18"/>
        </w:rPr>
        <w:t>46</w:t>
      </w:r>
    </w:p>
    <w:p w14:paraId="75D7F6B2" w14:textId="77777777" w:rsidR="00976999" w:rsidRDefault="00976999" w:rsidP="0097699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18"/>
          <w:szCs w:val="18"/>
          <w:vertAlign w:val="superscript"/>
        </w:rPr>
        <w:t>78</w:t>
      </w:r>
      <w:r>
        <w:rPr>
          <w:color w:val="000000"/>
          <w:sz w:val="18"/>
        </w:rPr>
        <w:t xml:space="preserve"> См.: Экологическое право России / Под ред. В. Д. Ермакова и А. Я. Сухарева. ИМПЭ. М., 1997. С. 39.</w:t>
      </w:r>
    </w:p>
    <w:p w14:paraId="791FF655" w14:textId="77777777" w:rsidR="00976999" w:rsidRDefault="00976999" w:rsidP="0097699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18"/>
          <w:szCs w:val="18"/>
          <w:vertAlign w:val="superscript"/>
        </w:rPr>
        <w:t>79</w:t>
      </w:r>
      <w:r>
        <w:rPr>
          <w:color w:val="000000"/>
          <w:sz w:val="18"/>
        </w:rPr>
        <w:t xml:space="preserve"> См.: </w:t>
      </w:r>
      <w:r>
        <w:rPr>
          <w:i/>
          <w:iCs/>
          <w:color w:val="000000"/>
          <w:sz w:val="18"/>
          <w:szCs w:val="18"/>
        </w:rPr>
        <w:t xml:space="preserve">Крассов </w:t>
      </w:r>
      <w:proofErr w:type="gramStart"/>
      <w:r>
        <w:rPr>
          <w:i/>
          <w:iCs/>
          <w:color w:val="000000"/>
          <w:sz w:val="18"/>
          <w:szCs w:val="18"/>
        </w:rPr>
        <w:t>О.И.</w:t>
      </w:r>
      <w:proofErr w:type="gramEnd"/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</w:rPr>
        <w:t>Указ. соч. С. 38-39.</w:t>
      </w:r>
    </w:p>
    <w:p w14:paraId="5A3A1BD4" w14:textId="77777777" w:rsidR="00976999" w:rsidRDefault="00976999" w:rsidP="0097699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18"/>
          <w:szCs w:val="18"/>
          <w:vertAlign w:val="superscript"/>
        </w:rPr>
        <w:lastRenderedPageBreak/>
        <w:t>80</w:t>
      </w:r>
      <w:r>
        <w:rPr>
          <w:color w:val="000000"/>
          <w:sz w:val="18"/>
        </w:rPr>
        <w:t xml:space="preserve"> См.: </w:t>
      </w:r>
      <w:r>
        <w:rPr>
          <w:i/>
          <w:iCs/>
          <w:color w:val="000000"/>
          <w:sz w:val="18"/>
          <w:szCs w:val="18"/>
        </w:rPr>
        <w:t xml:space="preserve">Бекишева С Д. </w:t>
      </w:r>
      <w:r>
        <w:rPr>
          <w:color w:val="000000"/>
          <w:sz w:val="18"/>
        </w:rPr>
        <w:t xml:space="preserve">Экологическое право Республики Казахстан: Учебное пособие. Караганда, 2001. С. </w:t>
      </w:r>
      <w:proofErr w:type="gramStart"/>
      <w:r>
        <w:rPr>
          <w:color w:val="000000"/>
          <w:sz w:val="18"/>
        </w:rPr>
        <w:t>9-10</w:t>
      </w:r>
      <w:proofErr w:type="gramEnd"/>
      <w:r>
        <w:rPr>
          <w:color w:val="000000"/>
          <w:sz w:val="18"/>
        </w:rPr>
        <w:t>.</w:t>
      </w:r>
    </w:p>
    <w:p w14:paraId="024A8516" w14:textId="77777777" w:rsidR="00976999" w:rsidRDefault="00976999" w:rsidP="0097699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18"/>
          <w:szCs w:val="18"/>
          <w:vertAlign w:val="superscript"/>
        </w:rPr>
        <w:t>81</w:t>
      </w:r>
      <w:r>
        <w:rPr>
          <w:color w:val="000000"/>
          <w:sz w:val="18"/>
        </w:rPr>
        <w:t xml:space="preserve"> См.: </w:t>
      </w:r>
      <w:proofErr w:type="spellStart"/>
      <w:r>
        <w:rPr>
          <w:i/>
          <w:iCs/>
          <w:color w:val="000000"/>
          <w:sz w:val="18"/>
          <w:szCs w:val="18"/>
        </w:rPr>
        <w:t>БринчукМ</w:t>
      </w:r>
      <w:proofErr w:type="spellEnd"/>
      <w:r>
        <w:rPr>
          <w:i/>
          <w:iCs/>
          <w:color w:val="000000"/>
          <w:sz w:val="18"/>
          <w:szCs w:val="18"/>
        </w:rPr>
        <w:t xml:space="preserve">. </w:t>
      </w:r>
      <w:r>
        <w:rPr>
          <w:color w:val="000000"/>
          <w:sz w:val="18"/>
        </w:rPr>
        <w:t>М. Указ. соч. С. 63.</w:t>
      </w:r>
    </w:p>
    <w:p w14:paraId="7FE05423" w14:textId="77777777" w:rsidR="00976999" w:rsidRDefault="00976999" w:rsidP="00976999">
      <w:pPr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47</w:t>
      </w:r>
    </w:p>
    <w:p w14:paraId="5C08B6EE" w14:textId="77777777" w:rsidR="00976999" w:rsidRDefault="00976999" w:rsidP="0097699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 наш взгляд, все указанные ранее определения не охваты</w:t>
      </w:r>
      <w:r>
        <w:rPr>
          <w:color w:val="000000"/>
        </w:rPr>
        <w:softHyphen/>
        <w:t>вают комплекса отношений, являющихся предметом правового регулирования экологического права. Эти отношения истори</w:t>
      </w:r>
      <w:r>
        <w:rPr>
          <w:color w:val="000000"/>
        </w:rPr>
        <w:softHyphen/>
        <w:t>чески обусловлены и имеют многоцелевой характер; в этих от</w:t>
      </w:r>
      <w:r>
        <w:rPr>
          <w:color w:val="000000"/>
        </w:rPr>
        <w:softHyphen/>
        <w:t>ношениях важную роль играют граждане и государство, и такие отношения не ограничиваются только использованием и охра</w:t>
      </w:r>
      <w:r>
        <w:rPr>
          <w:color w:val="000000"/>
        </w:rPr>
        <w:softHyphen/>
        <w:t>ной, но направлены также на улучшение, воспроизводство от</w:t>
      </w:r>
      <w:r>
        <w:rPr>
          <w:color w:val="000000"/>
        </w:rPr>
        <w:softHyphen/>
        <w:t>дельных объектов природы в интересах нынешних и будущих поколений.</w:t>
      </w:r>
    </w:p>
    <w:p w14:paraId="555EAEBD" w14:textId="77777777" w:rsidR="00976999" w:rsidRDefault="00976999" w:rsidP="0097699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Имеется немало ученых, разделяющие точку зрения, что в широком смысле слова — все отношения в сфере "общество — природа" есть предмет экологического права. Вместе с тем они обращают внимание на опасность его расширительного толко</w:t>
      </w:r>
      <w:r>
        <w:rPr>
          <w:color w:val="000000"/>
        </w:rPr>
        <w:softHyphen/>
        <w:t>вания, так как в этом случае в предмет экологического права будут включены и отношения, возникающие в процессе матери</w:t>
      </w:r>
      <w:r>
        <w:rPr>
          <w:color w:val="000000"/>
        </w:rPr>
        <w:softHyphen/>
        <w:t>ального производства. Ведь именно в рамках этого процесса пре</w:t>
      </w:r>
      <w:r>
        <w:rPr>
          <w:color w:val="000000"/>
        </w:rPr>
        <w:softHyphen/>
        <w:t>имущественно осуществляются как использование природных ресурсов, так и охрана окружающей природной среды (проекти</w:t>
      </w:r>
      <w:r>
        <w:rPr>
          <w:color w:val="000000"/>
        </w:rPr>
        <w:softHyphen/>
        <w:t>рование, строительство, эксплуатация объектов, извлечение и пе</w:t>
      </w:r>
      <w:r>
        <w:rPr>
          <w:color w:val="000000"/>
        </w:rPr>
        <w:softHyphen/>
        <w:t>реработка природных ресурсов и др.)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14:paraId="2C62602E" w14:textId="77777777" w:rsidR="00976999" w:rsidRDefault="00976999" w:rsidP="0097699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>В.В.</w:t>
      </w:r>
      <w:proofErr w:type="gramEnd"/>
      <w:r>
        <w:rPr>
          <w:color w:val="000000"/>
        </w:rPr>
        <w:t xml:space="preserve"> Петров рассматривает предмет экологического права с точки зрения взаимосвязи отраслевых экологических отноше</w:t>
      </w:r>
      <w:r>
        <w:rPr>
          <w:color w:val="000000"/>
        </w:rPr>
        <w:softHyphen/>
        <w:t>ний и комплексных и считает, что экологическое право действу</w:t>
      </w:r>
      <w:r>
        <w:rPr>
          <w:color w:val="000000"/>
        </w:rPr>
        <w:softHyphen/>
        <w:t>ет в рамках данной взаимосвязи и решает задачи обеспечения качества окружающей природной среды.</w:t>
      </w:r>
    </w:p>
    <w:p w14:paraId="55107E2E" w14:textId="77777777" w:rsidR="00976999" w:rsidRDefault="00976999" w:rsidP="0097699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>Б.В.</w:t>
      </w:r>
      <w:proofErr w:type="gramEnd"/>
      <w:r>
        <w:rPr>
          <w:color w:val="000000"/>
        </w:rPr>
        <w:t xml:space="preserve"> Ерофеев придерживается традиционной точки зрения и наделяет предмет экологического права следующими признака</w:t>
      </w:r>
      <w:r>
        <w:rPr>
          <w:color w:val="000000"/>
        </w:rPr>
        <w:softHyphen/>
        <w:t>ми:</w:t>
      </w:r>
    </w:p>
    <w:p w14:paraId="74C590C3" w14:textId="77777777" w:rsidR="00976999" w:rsidRDefault="00976999" w:rsidP="0097699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 Данные отношения должны иметь волевой характер. Дру</w:t>
      </w:r>
      <w:r>
        <w:rPr>
          <w:color w:val="000000"/>
        </w:rPr>
        <w:softHyphen/>
        <w:t>гими словами — их возникновение, изменение и прекращение происходит в соответствии с волеизъявлением людей.</w:t>
      </w:r>
    </w:p>
    <w:p w14:paraId="5A4F71D0" w14:textId="77777777" w:rsidR="00976999" w:rsidRDefault="00976999" w:rsidP="0097699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Но определение волевого характера общественных отноше</w:t>
      </w:r>
      <w:r>
        <w:rPr>
          <w:color w:val="000000"/>
        </w:rPr>
        <w:softHyphen/>
        <w:t>ний равносильно определению возможности правового воздей</w:t>
      </w:r>
      <w:r>
        <w:rPr>
          <w:color w:val="000000"/>
        </w:rPr>
        <w:softHyphen/>
        <w:t>ствия на те или иные общественные отношения, развивает мысль проф. Ерофеев. Так, изменение путей миграции диких животных не может зависеть от воли человека, оно происходит в соответ</w:t>
      </w:r>
      <w:r>
        <w:rPr>
          <w:color w:val="000000"/>
        </w:rPr>
        <w:softHyphen/>
        <w:t xml:space="preserve">ствии с объективными законами природы. Поэтому при </w:t>
      </w:r>
      <w:proofErr w:type="spellStart"/>
      <w:r>
        <w:rPr>
          <w:color w:val="000000"/>
        </w:rPr>
        <w:t>разме</w:t>
      </w:r>
      <w:proofErr w:type="spellEnd"/>
      <w:r>
        <w:rPr>
          <w:color w:val="000000"/>
        </w:rPr>
        <w:t>-</w:t>
      </w:r>
    </w:p>
    <w:p w14:paraId="34CE24D6" w14:textId="77777777" w:rsidR="00976999" w:rsidRDefault="00976999" w:rsidP="0097699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17"/>
          <w:szCs w:val="17"/>
          <w:vertAlign w:val="superscript"/>
        </w:rPr>
        <w:t>2</w:t>
      </w:r>
      <w:r>
        <w:rPr>
          <w:i/>
          <w:iCs/>
          <w:color w:val="00000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См.: </w:t>
      </w:r>
      <w:r>
        <w:rPr>
          <w:i/>
          <w:iCs/>
          <w:color w:val="000000"/>
          <w:sz w:val="17"/>
          <w:szCs w:val="17"/>
        </w:rPr>
        <w:t xml:space="preserve">Голиченков </w:t>
      </w:r>
      <w:proofErr w:type="gramStart"/>
      <w:r>
        <w:rPr>
          <w:i/>
          <w:iCs/>
          <w:color w:val="000000"/>
          <w:sz w:val="17"/>
          <w:szCs w:val="17"/>
        </w:rPr>
        <w:t>А.К.</w:t>
      </w:r>
      <w:proofErr w:type="gramEnd"/>
      <w:r>
        <w:rPr>
          <w:i/>
          <w:iCs/>
          <w:color w:val="00000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Проблемы экологического, земельного права и законодательства в современных условиях. Обзор выступлений участников научно-практической конференции // Государство и право. 1999. № 2. С. 38.</w:t>
      </w:r>
    </w:p>
    <w:p w14:paraId="6367EB46" w14:textId="77777777" w:rsidR="00976999" w:rsidRDefault="00976999" w:rsidP="00976999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color w:val="000000"/>
        </w:rPr>
        <w:t>щении</w:t>
      </w:r>
      <w:proofErr w:type="spellEnd"/>
      <w:r>
        <w:rPr>
          <w:color w:val="000000"/>
        </w:rPr>
        <w:t xml:space="preserve"> или строительстве объектов (транспортных магистралей, линий связи, каналов и </w:t>
      </w:r>
      <w:proofErr w:type="gramStart"/>
      <w:r>
        <w:rPr>
          <w:color w:val="000000"/>
        </w:rPr>
        <w:t>т.п.</w:t>
      </w:r>
      <w:proofErr w:type="gramEnd"/>
      <w:r>
        <w:rPr>
          <w:color w:val="000000"/>
        </w:rPr>
        <w:t>) должны разрабатываться и осуще</w:t>
      </w:r>
      <w:r>
        <w:rPr>
          <w:color w:val="000000"/>
        </w:rPr>
        <w:softHyphen/>
        <w:t>ствляться мероприятия, обеспечивающие сохранение путей миг</w:t>
      </w:r>
      <w:r>
        <w:rPr>
          <w:color w:val="000000"/>
        </w:rPr>
        <w:softHyphen/>
        <w:t>рации животных. В действительности бывает наоборот: предпри</w:t>
      </w:r>
      <w:r>
        <w:rPr>
          <w:color w:val="000000"/>
        </w:rPr>
        <w:softHyphen/>
        <w:t>нимаются попытки изменить эти пути с целью наиболее благо</w:t>
      </w:r>
      <w:r>
        <w:rPr>
          <w:color w:val="000000"/>
        </w:rPr>
        <w:softHyphen/>
        <w:t>приятного размещения объектов.</w:t>
      </w:r>
    </w:p>
    <w:p w14:paraId="24B9CBDA" w14:textId="77777777" w:rsidR="00976999" w:rsidRDefault="00976999" w:rsidP="0097699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Таким образом, в качестве предмета правового регулирова</w:t>
      </w:r>
      <w:r>
        <w:rPr>
          <w:color w:val="000000"/>
        </w:rPr>
        <w:softHyphen/>
        <w:t>ния могут выступать не все общественные отношения, а лишь поддающиеся правовому регулированию, имеющие "правовую природу".</w:t>
      </w:r>
    </w:p>
    <w:p w14:paraId="06CE217F" w14:textId="77777777" w:rsidR="00976999" w:rsidRDefault="00976999" w:rsidP="0097699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По данному вопросу мнения </w:t>
      </w:r>
      <w:proofErr w:type="gramStart"/>
      <w:r>
        <w:rPr>
          <w:color w:val="000000"/>
        </w:rPr>
        <w:t>В.В.</w:t>
      </w:r>
      <w:proofErr w:type="gramEnd"/>
      <w:r>
        <w:rPr>
          <w:color w:val="000000"/>
        </w:rPr>
        <w:t xml:space="preserve"> Петрова и Б.В. Ерофеева сходятся. Правовое вмешательство государства в экологические общественные отношения действительно не самоцель, а сред</w:t>
      </w:r>
      <w:r>
        <w:rPr>
          <w:color w:val="000000"/>
        </w:rPr>
        <w:softHyphen/>
        <w:t>ство обеспечения благоприятной для жизни и деятельности че</w:t>
      </w:r>
      <w:r>
        <w:rPr>
          <w:color w:val="000000"/>
        </w:rPr>
        <w:softHyphen/>
        <w:t>ловека среды обитания. Это вмешательство необходимо, когда экономические потребности общества входят в противоречие в первую очередь с экологическими интересами. Например, ст. 42 Лесного кодекса РК регламентирует возможность граждан реа</w:t>
      </w:r>
      <w:r>
        <w:rPr>
          <w:color w:val="000000"/>
        </w:rPr>
        <w:softHyphen/>
        <w:t>лизовывать право общего природопользования, определяя пре</w:t>
      </w:r>
      <w:r>
        <w:rPr>
          <w:color w:val="000000"/>
        </w:rPr>
        <w:softHyphen/>
        <w:t>бывание граждан в лесах для проведения отдыха, сбора дикорас</w:t>
      </w:r>
      <w:r>
        <w:rPr>
          <w:color w:val="000000"/>
        </w:rPr>
        <w:softHyphen/>
        <w:t xml:space="preserve">тущих плодов, орехов грибов, ягод </w:t>
      </w:r>
      <w:proofErr w:type="spellStart"/>
      <w:r>
        <w:rPr>
          <w:color w:val="000000"/>
        </w:rPr>
        <w:t>и.т.д</w:t>
      </w:r>
      <w:proofErr w:type="spellEnd"/>
      <w:r>
        <w:rPr>
          <w:color w:val="000000"/>
        </w:rPr>
        <w:t>. Несмотря на то, что предметом регулирования является естественное право челове</w:t>
      </w:r>
      <w:r>
        <w:rPr>
          <w:color w:val="000000"/>
        </w:rPr>
        <w:softHyphen/>
        <w:t>ка, ч. 3, 4 ст. 42 ограничивает это право в интересах пожарной безопасности лесов, ведения лесного хозяйства, в экологических интересах. Граждане, бесспорно, обязаны соблюдать правила по</w:t>
      </w:r>
      <w:r>
        <w:rPr>
          <w:color w:val="000000"/>
        </w:rPr>
        <w:softHyphen/>
        <w:t>жарной безопасности в лесах, не допускать поломок и порубок деревьев и кустарников, повреждения лесных культур, засоре</w:t>
      </w:r>
      <w:r>
        <w:rPr>
          <w:color w:val="000000"/>
        </w:rPr>
        <w:softHyphen/>
        <w:t xml:space="preserve">ния лесов, повреждение муравейников, гнездовий </w:t>
      </w:r>
      <w:r>
        <w:rPr>
          <w:color w:val="000000"/>
        </w:rPr>
        <w:lastRenderedPageBreak/>
        <w:t xml:space="preserve">птиц, вести сбор дикорастущих пищевых ресурсов леса в сроки и способами, не наносящими ущерба их воспроизводству. По этому поводу </w:t>
      </w:r>
      <w:proofErr w:type="spellStart"/>
      <w:r>
        <w:rPr>
          <w:color w:val="000000"/>
        </w:rPr>
        <w:t>Б.Ф.Ерофеев</w:t>
      </w:r>
      <w:proofErr w:type="spellEnd"/>
      <w:r>
        <w:rPr>
          <w:color w:val="000000"/>
        </w:rPr>
        <w:t xml:space="preserve"> считает, что возможность и потребность правового регулирования общественных отношений предопределяет отне</w:t>
      </w:r>
      <w:r>
        <w:rPr>
          <w:color w:val="000000"/>
        </w:rPr>
        <w:softHyphen/>
        <w:t>сение их к предмету правового регулирования;</w:t>
      </w:r>
    </w:p>
    <w:p w14:paraId="2CE7BA90" w14:textId="77777777" w:rsidR="00976999" w:rsidRDefault="00976999" w:rsidP="0097699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 Эти отношения должны складываться по поводу объектов природы, образующих различные экологические системы;</w:t>
      </w:r>
    </w:p>
    <w:p w14:paraId="50ECED58" w14:textId="77777777" w:rsidR="00976999" w:rsidRDefault="00976999" w:rsidP="0097699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 Эти отношения должны быть направлены на регулирова</w:t>
      </w:r>
      <w:r>
        <w:rPr>
          <w:color w:val="000000"/>
        </w:rPr>
        <w:softHyphen/>
        <w:t>ние не только всех компонентов природной среды, образующих различные экосистемы, но и всей совокупности объектов, со</w:t>
      </w:r>
      <w:r>
        <w:rPr>
          <w:color w:val="000000"/>
        </w:rPr>
        <w:softHyphen/>
        <w:t>ставляющих среду обитания человека и обеспечивающих усло</w:t>
      </w:r>
      <w:r>
        <w:rPr>
          <w:color w:val="000000"/>
        </w:rPr>
        <w:softHyphen/>
        <w:t>вия его жизнедеятельности и состояние здоровья.</w:t>
      </w:r>
    </w:p>
    <w:p w14:paraId="2C5A2A4D" w14:textId="77777777" w:rsidR="00976999" w:rsidRDefault="00976999" w:rsidP="0097699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  <w:sz w:val="16"/>
          <w:szCs w:val="16"/>
        </w:rPr>
        <w:t>4-1217</w:t>
      </w:r>
      <w:proofErr w:type="gramEnd"/>
    </w:p>
    <w:p w14:paraId="1A15A3F1" w14:textId="77777777" w:rsidR="00976999" w:rsidRDefault="00976999" w:rsidP="0097699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49</w:t>
      </w:r>
    </w:p>
    <w:p w14:paraId="4B3F1178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color w:val="000000"/>
        </w:rPr>
        <w:t>Данное положение действует при одном условии — такие общественные отношения должны складываться в рамках ис</w:t>
      </w:r>
      <w:r>
        <w:rPr>
          <w:color w:val="000000"/>
        </w:rPr>
        <w:softHyphen/>
        <w:t>пользования природных объектов. Общественные отношения, связанные с затратами человеческого труда, не следует при</w:t>
      </w:r>
      <w:r>
        <w:rPr>
          <w:color w:val="000000"/>
        </w:rPr>
        <w:softHyphen/>
        <w:t>знавать предметом экологического права. Например, мелио</w:t>
      </w:r>
      <w:r>
        <w:rPr>
          <w:color w:val="000000"/>
        </w:rPr>
        <w:softHyphen/>
        <w:t>ративные работы сопряжены с вторжением в природные эко</w:t>
      </w:r>
      <w:r>
        <w:rPr>
          <w:color w:val="000000"/>
        </w:rPr>
        <w:softHyphen/>
        <w:t>системы, и общественные отношения, складывающиеся по по</w:t>
      </w:r>
      <w:r>
        <w:rPr>
          <w:color w:val="000000"/>
        </w:rPr>
        <w:softHyphen/>
        <w:t>воду этих работ, являются предметом экологического права; непосредственную же эксплуатацию мелиоративных систем (насосов для перекачки воды узлов, механизмов и частей ме</w:t>
      </w:r>
      <w:r>
        <w:rPr>
          <w:color w:val="000000"/>
        </w:rPr>
        <w:softHyphen/>
        <w:t>лиоративных машин) нельзя отнести к предмету экологичес</w:t>
      </w:r>
      <w:r>
        <w:rPr>
          <w:color w:val="000000"/>
        </w:rPr>
        <w:softHyphen/>
        <w:t>кого права.</w:t>
      </w:r>
    </w:p>
    <w:p w14:paraId="4D8DF5EB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color w:val="000000"/>
        </w:rPr>
        <w:t>Для определения предмета экологического права, утвержда</w:t>
      </w:r>
      <w:r>
        <w:rPr>
          <w:color w:val="000000"/>
        </w:rPr>
        <w:softHyphen/>
        <w:t xml:space="preserve">ет </w:t>
      </w:r>
      <w:proofErr w:type="gramStart"/>
      <w:r>
        <w:rPr>
          <w:color w:val="000000"/>
        </w:rPr>
        <w:t>Б.В.</w:t>
      </w:r>
      <w:proofErr w:type="gramEnd"/>
      <w:r>
        <w:rPr>
          <w:color w:val="000000"/>
        </w:rPr>
        <w:t xml:space="preserve"> Ерофеев, необходимо точно установить природу объекта, по поводу которого складываются общественные отношения. Она имеет двойственный характер:</w:t>
      </w:r>
    </w:p>
    <w:p w14:paraId="5A202398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color w:val="000000"/>
        </w:rPr>
        <w:t>общую для всех объектов природу возникновения и состоя</w:t>
      </w:r>
      <w:r>
        <w:rPr>
          <w:color w:val="000000"/>
        </w:rPr>
        <w:softHyphen/>
        <w:t>ния. Ее характеризует естественный характер возникновения и состояние объектов в экологических связях с окружающей при</w:t>
      </w:r>
      <w:r>
        <w:rPr>
          <w:color w:val="000000"/>
        </w:rPr>
        <w:softHyphen/>
        <w:t>родной средой. Так, корова не может иметь правовой статус объекта природы, поскольку произведена от искусственно выве</w:t>
      </w:r>
      <w:r>
        <w:rPr>
          <w:color w:val="000000"/>
        </w:rPr>
        <w:softHyphen/>
        <w:t>денной человеком породы животных и находится не в экологи</w:t>
      </w:r>
      <w:r>
        <w:rPr>
          <w:color w:val="000000"/>
        </w:rPr>
        <w:softHyphen/>
        <w:t>ческой взаимосвязи с природой, а в системе производственных отношений сельского хозяйства. Не может являться таковым и дикий лось в зоопарке на основании отсутствия экологической взаимосвязи с природой — второго признака любого природного объекта. Изъятый из состояния естественной свободы лось пе</w:t>
      </w:r>
      <w:r>
        <w:rPr>
          <w:color w:val="000000"/>
        </w:rPr>
        <w:softHyphen/>
        <w:t>рестает быть частью экосистемы и становится частью социаль</w:t>
      </w:r>
      <w:r>
        <w:rPr>
          <w:color w:val="000000"/>
        </w:rPr>
        <w:softHyphen/>
        <w:t>ной системы. С этого момента на него распространяются иму</w:t>
      </w:r>
      <w:r>
        <w:rPr>
          <w:color w:val="000000"/>
        </w:rPr>
        <w:softHyphen/>
        <w:t>щественные отношения;</w:t>
      </w:r>
    </w:p>
    <w:p w14:paraId="1E02554A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color w:val="000000"/>
        </w:rPr>
        <w:t>специфическую природу возникновения и существования, обусловленную функциональными особенностями природного объекта. Например, земля является основным средством произ</w:t>
      </w:r>
      <w:r>
        <w:rPr>
          <w:color w:val="000000"/>
        </w:rPr>
        <w:softHyphen/>
        <w:t>водства. Законодательно установлен приоритет охраны земель сельскохозяйственного назначения. Воды являются обязатель</w:t>
      </w:r>
      <w:r>
        <w:rPr>
          <w:color w:val="000000"/>
        </w:rPr>
        <w:softHyphen/>
        <w:t>ным условием существования живых организмов, без воды че</w:t>
      </w:r>
      <w:r>
        <w:rPr>
          <w:color w:val="000000"/>
        </w:rPr>
        <w:softHyphen/>
        <w:t>ловек может прожить всего несколько дней. Поэтому законода</w:t>
      </w:r>
      <w:r>
        <w:rPr>
          <w:color w:val="000000"/>
        </w:rPr>
        <w:softHyphen/>
        <w:t>тельством установлен приоритет вод, предназначенных для пи</w:t>
      </w:r>
      <w:r>
        <w:rPr>
          <w:color w:val="000000"/>
        </w:rPr>
        <w:softHyphen/>
        <w:t>тьевых и бытовых нужд населения. Леса являются легкими Зем</w:t>
      </w:r>
      <w:r>
        <w:rPr>
          <w:color w:val="000000"/>
        </w:rPr>
        <w:softHyphen/>
        <w:t>ли, вырубка которых приводит к дисбалансу химических эле-</w:t>
      </w:r>
    </w:p>
    <w:p w14:paraId="5A8EADE8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rFonts w:ascii="Arial" w:hAnsi="Arial" w:cs="Arial"/>
          <w:color w:val="000000"/>
          <w:sz w:val="18"/>
          <w:szCs w:val="18"/>
        </w:rPr>
        <w:t>50</w:t>
      </w:r>
    </w:p>
    <w:p w14:paraId="2EB275B3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color w:val="000000"/>
        </w:rPr>
        <w:t xml:space="preserve">ментов в атмосфере, и поэтому законом определен приоритет интересов лесного хозяйства и </w:t>
      </w:r>
      <w:proofErr w:type="gramStart"/>
      <w:r>
        <w:rPr>
          <w:color w:val="000000"/>
        </w:rPr>
        <w:t>т.п.</w:t>
      </w:r>
      <w:proofErr w:type="gramEnd"/>
    </w:p>
    <w:p w14:paraId="0F5A1465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color w:val="000000"/>
        </w:rPr>
        <w:t>Надо заметить, что не все отношения, касающиеся при</w:t>
      </w:r>
      <w:r>
        <w:rPr>
          <w:color w:val="000000"/>
        </w:rPr>
        <w:softHyphen/>
        <w:t xml:space="preserve">родных объектов, составляют предмет экологического права. </w:t>
      </w:r>
      <w:proofErr w:type="gramStart"/>
      <w:r>
        <w:rPr>
          <w:color w:val="000000"/>
        </w:rPr>
        <w:t>Б.В.</w:t>
      </w:r>
      <w:proofErr w:type="gramEnd"/>
      <w:r>
        <w:rPr>
          <w:color w:val="000000"/>
        </w:rPr>
        <w:t xml:space="preserve"> Ерофеев устанавливает следующие критерии принадлеж</w:t>
      </w:r>
      <w:r>
        <w:rPr>
          <w:color w:val="000000"/>
        </w:rPr>
        <w:softHyphen/>
        <w:t>ности к ним. Экологические общественные отношения должны находиться в сфере действия эколого-правовых норм. Напри</w:t>
      </w:r>
      <w:r>
        <w:rPr>
          <w:color w:val="000000"/>
        </w:rPr>
        <w:softHyphen/>
        <w:t>мер, строительство предприятием очистных сооружений являет</w:t>
      </w:r>
      <w:r>
        <w:rPr>
          <w:color w:val="000000"/>
        </w:rPr>
        <w:softHyphen/>
        <w:t>ся формой взаимодействия с природой и поэтому входит в предмет экологического права, а деятельность по разработке проекта этого сооружения, снабжение строительства необходи</w:t>
      </w:r>
      <w:r>
        <w:rPr>
          <w:color w:val="000000"/>
        </w:rPr>
        <w:softHyphen/>
        <w:t xml:space="preserve">мыми материалами, руководство работами и </w:t>
      </w:r>
      <w:proofErr w:type="gramStart"/>
      <w:r>
        <w:rPr>
          <w:color w:val="000000"/>
        </w:rPr>
        <w:t>т.п.</w:t>
      </w:r>
      <w:proofErr w:type="gramEnd"/>
      <w:r>
        <w:rPr>
          <w:color w:val="000000"/>
        </w:rPr>
        <w:t xml:space="preserve"> составляют предмет специальных отраслей права. Экологические обществен</w:t>
      </w:r>
      <w:r>
        <w:rPr>
          <w:color w:val="000000"/>
        </w:rPr>
        <w:softHyphen/>
        <w:t>ные отношения должны находиться в сфере действия эколого-</w:t>
      </w:r>
    </w:p>
    <w:p w14:paraId="0DCD1B4B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color w:val="000000"/>
        </w:rPr>
        <w:lastRenderedPageBreak/>
        <w:t>правовых норм.</w:t>
      </w:r>
    </w:p>
    <w:p w14:paraId="109CD35B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color w:val="000000"/>
        </w:rPr>
        <w:t>Поскольку под предметом правового регулирования понима</w:t>
      </w:r>
      <w:r>
        <w:rPr>
          <w:color w:val="000000"/>
        </w:rPr>
        <w:softHyphen/>
        <w:t>ют общественные отношения, на которые направлено действие правовых норм, то сам предмет, по мнению проф. Ерофеева, оп</w:t>
      </w:r>
      <w:r>
        <w:rPr>
          <w:color w:val="000000"/>
        </w:rPr>
        <w:softHyphen/>
        <w:t>ределяется не по "норме — руководителю", а по "норме — ис</w:t>
      </w:r>
      <w:r>
        <w:rPr>
          <w:color w:val="000000"/>
        </w:rPr>
        <w:softHyphen/>
        <w:t>полнителю". Например, обеспечение лесорубочных работ осу</w:t>
      </w:r>
      <w:r>
        <w:rPr>
          <w:color w:val="000000"/>
        </w:rPr>
        <w:softHyphen/>
        <w:t>ществляет лесохозяйственная организация в соответствии с ее уставом. Рабочие лесхоза ведут рубку леса в соответствии с тру</w:t>
      </w:r>
      <w:r>
        <w:rPr>
          <w:color w:val="000000"/>
        </w:rPr>
        <w:softHyphen/>
        <w:t>довым соглашением, но, тем не менее, отношение по рубке (не</w:t>
      </w:r>
      <w:r>
        <w:rPr>
          <w:color w:val="000000"/>
        </w:rPr>
        <w:softHyphen/>
        <w:t>посредственное лесопользование) входит в предмет не трудового права, а экологического, поскольку процесс лесопользования урегулирован нормами Лесного кодекса (нормами - исполните</w:t>
      </w:r>
      <w:r>
        <w:rPr>
          <w:color w:val="000000"/>
        </w:rPr>
        <w:softHyphen/>
        <w:t>лями).</w:t>
      </w:r>
    </w:p>
    <w:p w14:paraId="6B650BFE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color w:val="000000"/>
        </w:rPr>
        <w:t>Особенности экологических общественных отношений мож</w:t>
      </w:r>
      <w:r>
        <w:rPr>
          <w:color w:val="000000"/>
        </w:rPr>
        <w:softHyphen/>
        <w:t>но охарактеризовать следующим образом:</w:t>
      </w:r>
    </w:p>
    <w:p w14:paraId="1E8A097C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color w:val="000000"/>
        </w:rPr>
        <w:t>1. Данные общественные отношения носят исторический ха</w:t>
      </w:r>
      <w:r>
        <w:rPr>
          <w:color w:val="000000"/>
        </w:rPr>
        <w:softHyphen/>
        <w:t>рактер, поскольку порождены особенностями конкретного ис</w:t>
      </w:r>
      <w:r>
        <w:rPr>
          <w:color w:val="000000"/>
        </w:rPr>
        <w:softHyphen/>
        <w:t xml:space="preserve">торического периода. То есть они напрямую зависят от уровня развития производительных сил. Чем выше становился уровень развития производительных сил, тем более возрастала </w:t>
      </w:r>
      <w:proofErr w:type="spellStart"/>
      <w:r>
        <w:rPr>
          <w:color w:val="000000"/>
        </w:rPr>
        <w:t>техноген</w:t>
      </w:r>
      <w:proofErr w:type="spellEnd"/>
      <w:r>
        <w:rPr>
          <w:color w:val="000000"/>
        </w:rPr>
        <w:t>-ная нагрузка на окружающую природную среду. Такое положе</w:t>
      </w:r>
      <w:r>
        <w:rPr>
          <w:color w:val="000000"/>
        </w:rPr>
        <w:softHyphen/>
        <w:t>ние вещей потребовало радикальной переориентации способов взаимодействия с природой — с потребительского на охранитель</w:t>
      </w:r>
      <w:r>
        <w:rPr>
          <w:color w:val="000000"/>
        </w:rPr>
        <w:softHyphen/>
        <w:t>ный;</w:t>
      </w:r>
    </w:p>
    <w:p w14:paraId="309A976A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color w:val="000000"/>
        </w:rPr>
        <w:t>2. Данные общественные отношения носят производствен</w:t>
      </w:r>
      <w:r>
        <w:rPr>
          <w:color w:val="000000"/>
        </w:rPr>
        <w:softHyphen/>
        <w:t>ный характер, поскольку только в рамках производственных от-</w:t>
      </w:r>
    </w:p>
    <w:p w14:paraId="35AF8E48" w14:textId="77777777" w:rsidR="00976999" w:rsidRDefault="00976999" w:rsidP="00976999">
      <w:pPr>
        <w:jc w:val="both"/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</w:rPr>
        <w:t>51</w:t>
      </w:r>
    </w:p>
    <w:p w14:paraId="2AF232A7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ношений человечество оказывает негативное воздействие на при</w:t>
      </w:r>
      <w:r>
        <w:rPr>
          <w:color w:val="000000"/>
        </w:rPr>
        <w:softHyphen/>
        <w:t>родную среду. Поэтому экологические отношения присутству</w:t>
      </w:r>
      <w:r>
        <w:rPr>
          <w:color w:val="000000"/>
        </w:rPr>
        <w:softHyphen/>
        <w:t>ют во всех четырех фазах экономического процесса воспроиз</w:t>
      </w:r>
      <w:r>
        <w:rPr>
          <w:color w:val="000000"/>
        </w:rPr>
        <w:softHyphen/>
        <w:t>водства: производстве, распределении произведенной продукции, обращении ее и потреблении</w:t>
      </w:r>
      <w:r>
        <w:rPr>
          <w:color w:val="000000"/>
          <w:vertAlign w:val="superscript"/>
        </w:rPr>
        <w:t>82</w:t>
      </w:r>
      <w:r>
        <w:rPr>
          <w:color w:val="000000"/>
        </w:rPr>
        <w:t>.</w:t>
      </w:r>
    </w:p>
    <w:p w14:paraId="288E09FC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3. В экологических общественных отношениях немаловаж</w:t>
      </w:r>
      <w:r>
        <w:rPr>
          <w:color w:val="000000"/>
        </w:rPr>
        <w:softHyphen/>
        <w:t>ную роль играет государство в качестве субъекта. Так, если в имущественных отношениях государство вмешивается лишь в использование наиболее важных для общества имущественных объектов, то в экологических отношениях его присутствие прак</w:t>
      </w:r>
      <w:r>
        <w:rPr>
          <w:color w:val="000000"/>
        </w:rPr>
        <w:softHyphen/>
        <w:t xml:space="preserve">тически постоянно; </w:t>
      </w:r>
      <w:r>
        <w:rPr>
          <w:color w:val="000000"/>
          <w:vertAlign w:val="subscript"/>
        </w:rPr>
        <w:t>/</w:t>
      </w:r>
    </w:p>
    <w:p w14:paraId="6C21CFCD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 xml:space="preserve">4. Экологические общественные </w:t>
      </w:r>
      <w:proofErr w:type="spellStart"/>
      <w:proofErr w:type="gramStart"/>
      <w:r>
        <w:rPr>
          <w:color w:val="000000"/>
        </w:rPr>
        <w:t>отнои!ения</w:t>
      </w:r>
      <w:proofErr w:type="spellEnd"/>
      <w:proofErr w:type="gramEnd"/>
      <w:r>
        <w:rPr>
          <w:color w:val="000000"/>
        </w:rPr>
        <w:t xml:space="preserve"> всегда имеют многоцелевой характер, отличающий использование природных объектов от хозяйственной эксплуатации имущества. Это:</w:t>
      </w:r>
    </w:p>
    <w:p w14:paraId="682DE1B5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а) сохранение природных объектов в ходе их использования. Такая цель присуща и хозяйственной эксплуатации объектов -имущественному износу, то природные объекты не изнашива</w:t>
      </w:r>
      <w:r>
        <w:rPr>
          <w:color w:val="000000"/>
        </w:rPr>
        <w:softHyphen/>
        <w:t>ются, а изменяются под воздействием человеческой деятельнос</w:t>
      </w:r>
      <w:r>
        <w:rPr>
          <w:color w:val="000000"/>
        </w:rPr>
        <w:softHyphen/>
        <w:t>ти. Поэтому понятие "обеспечивать сохранность" применитель</w:t>
      </w:r>
      <w:r>
        <w:rPr>
          <w:color w:val="000000"/>
        </w:rPr>
        <w:softHyphen/>
        <w:t>но к экологическим отношениям означает недопущение необра</w:t>
      </w:r>
      <w:r>
        <w:rPr>
          <w:color w:val="000000"/>
        </w:rPr>
        <w:softHyphen/>
        <w:t>тимых отрицательных изменений природных объектов в резуль</w:t>
      </w:r>
      <w:r>
        <w:rPr>
          <w:color w:val="000000"/>
        </w:rPr>
        <w:softHyphen/>
        <w:t>тате человеческой деятельности. Например, лов рыбы запреща</w:t>
      </w:r>
      <w:r>
        <w:rPr>
          <w:color w:val="000000"/>
        </w:rPr>
        <w:softHyphen/>
        <w:t>ется в период нереста, так как в противном случае это повлечет за собой истощение рыбных запасов;</w:t>
      </w:r>
    </w:p>
    <w:p w14:paraId="4338CEDF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б) улучшение природных объектов в ходе их использования. Если применительно к эксплуатации имущества это улучшение выражается в ремонте, замене частей объекта более качествен</w:t>
      </w:r>
      <w:r>
        <w:rPr>
          <w:color w:val="000000"/>
        </w:rPr>
        <w:softHyphen/>
        <w:t xml:space="preserve">ными частями и </w:t>
      </w:r>
      <w:proofErr w:type="gramStart"/>
      <w:r>
        <w:rPr>
          <w:color w:val="000000"/>
        </w:rPr>
        <w:t>т.п.</w:t>
      </w:r>
      <w:proofErr w:type="gramEnd"/>
      <w:r>
        <w:rPr>
          <w:color w:val="000000"/>
        </w:rPr>
        <w:t>, то применительно к природным объектам оно выражается в активизации его полезных природных функ</w:t>
      </w:r>
      <w:r>
        <w:rPr>
          <w:color w:val="000000"/>
        </w:rPr>
        <w:softHyphen/>
        <w:t>ций и нейтрализации вредных. Например, в ходе эксплуатации земель землепользователи обязаны повышать их плодородие (т. е. активизировать полезную функцию земли) и устранять эро</w:t>
      </w:r>
      <w:r>
        <w:rPr>
          <w:color w:val="000000"/>
        </w:rPr>
        <w:softHyphen/>
        <w:t>зийные процессы (т. е. нейтрализовать отрицательную функцию);</w:t>
      </w:r>
    </w:p>
    <w:p w14:paraId="75650CFC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в) восстановление нарушенных природных объектов, т. е. при</w:t>
      </w:r>
      <w:r>
        <w:rPr>
          <w:color w:val="000000"/>
        </w:rPr>
        <w:softHyphen/>
        <w:t>нятие мер, которые бы обеспечивали восполнение природными объектами их полезных свойств, утраченных в ходе эксплуата</w:t>
      </w:r>
      <w:r>
        <w:rPr>
          <w:color w:val="000000"/>
        </w:rPr>
        <w:softHyphen/>
        <w:t>ции или иного воздействия на них.</w:t>
      </w:r>
    </w:p>
    <w:p w14:paraId="40B026CB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Одновременно с вышеперечисленными свойствами экологи-</w:t>
      </w:r>
    </w:p>
    <w:p w14:paraId="40CD0E57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18"/>
          <w:szCs w:val="18"/>
          <w:vertAlign w:val="superscript"/>
        </w:rPr>
        <w:t>!</w:t>
      </w:r>
      <w:r>
        <w:rPr>
          <w:color w:val="000000"/>
          <w:sz w:val="18"/>
          <w:szCs w:val="18"/>
        </w:rPr>
        <w:t xml:space="preserve"> См.: </w:t>
      </w:r>
      <w:proofErr w:type="spellStart"/>
      <w:r>
        <w:rPr>
          <w:i/>
          <w:iCs/>
          <w:color w:val="000000"/>
          <w:sz w:val="18"/>
          <w:szCs w:val="18"/>
        </w:rPr>
        <w:t>ЯковлевВ.Н</w:t>
      </w:r>
      <w:proofErr w:type="spellEnd"/>
      <w:r>
        <w:rPr>
          <w:i/>
          <w:iCs/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>Экологическое право. Кишинев, 1988. С. 34.</w:t>
      </w:r>
    </w:p>
    <w:p w14:paraId="15ABFC38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rFonts w:ascii="Arial" w:hAnsi="Arial" w:cs="Arial"/>
          <w:color w:val="000000"/>
          <w:sz w:val="17"/>
          <w:szCs w:val="17"/>
        </w:rPr>
        <w:t>52</w:t>
      </w:r>
    </w:p>
    <w:p w14:paraId="01F7B74E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proofErr w:type="spellStart"/>
      <w:r>
        <w:rPr>
          <w:color w:val="000000"/>
        </w:rPr>
        <w:lastRenderedPageBreak/>
        <w:t>ческих</w:t>
      </w:r>
      <w:proofErr w:type="spellEnd"/>
      <w:r>
        <w:rPr>
          <w:color w:val="000000"/>
        </w:rPr>
        <w:t xml:space="preserve"> общественных отношений эффективное использование природных объектов выражается в двух основных направлениях:</w:t>
      </w:r>
    </w:p>
    <w:p w14:paraId="173FDF57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в эффективном использовании непосредственно эксплуати</w:t>
      </w:r>
      <w:r>
        <w:rPr>
          <w:color w:val="000000"/>
        </w:rPr>
        <w:softHyphen/>
        <w:t xml:space="preserve">руемых природных объектов. Так, при рубке леса лесорубочные делянки должны использоваться наиболее полно, без </w:t>
      </w:r>
      <w:proofErr w:type="spellStart"/>
      <w:r>
        <w:rPr>
          <w:color w:val="000000"/>
        </w:rPr>
        <w:t>недору-бов</w:t>
      </w:r>
      <w:proofErr w:type="spellEnd"/>
      <w:r>
        <w:rPr>
          <w:color w:val="000000"/>
        </w:rPr>
        <w:t>;</w:t>
      </w:r>
    </w:p>
    <w:p w14:paraId="0867C256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в эффективном использовании полезных свойств эксплуати</w:t>
      </w:r>
      <w:r>
        <w:rPr>
          <w:color w:val="000000"/>
        </w:rPr>
        <w:softHyphen/>
        <w:t>руемых природных объектов. Например, потеря древесины на местах рубок ведет нехватке ее для производственных нужд, что, в свою очередь, требует расширения объемов лесозаготовок.</w:t>
      </w:r>
    </w:p>
    <w:p w14:paraId="0F970A6D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Таким образом, приходит к выводу проф. Ерофеев, экологи</w:t>
      </w:r>
      <w:r>
        <w:rPr>
          <w:color w:val="000000"/>
        </w:rPr>
        <w:softHyphen/>
        <w:t>ческие общественные отношения — это исторически обусловлен</w:t>
      </w:r>
      <w:r>
        <w:rPr>
          <w:color w:val="000000"/>
        </w:rPr>
        <w:softHyphen/>
        <w:t>ные производственные отношения, направленные на сохранение, улучшение, восстановление и эффективное использование природ</w:t>
      </w:r>
      <w:r>
        <w:rPr>
          <w:color w:val="000000"/>
        </w:rPr>
        <w:softHyphen/>
        <w:t>ных объектов (экосистем) при одновременной их охране в целях максимального обеспечения сохранности окружающей среды в ин</w:t>
      </w:r>
      <w:r>
        <w:rPr>
          <w:color w:val="000000"/>
        </w:rPr>
        <w:softHyphen/>
        <w:t>тересах настоящего и будущих поколений людей.</w:t>
      </w:r>
    </w:p>
    <w:p w14:paraId="3077BF61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Определение правовой природы экологических обществен</w:t>
      </w:r>
      <w:r>
        <w:rPr>
          <w:color w:val="000000"/>
        </w:rPr>
        <w:softHyphen/>
        <w:t>ных отношений позволяет сформулировать предмет экологичес</w:t>
      </w:r>
      <w:r>
        <w:rPr>
          <w:color w:val="000000"/>
        </w:rPr>
        <w:softHyphen/>
        <w:t>кого права — это складывающиеся в сфере действия эколого-правовых норм исторически обусловленные производственные отношения между гражданами и организациями при обязатель</w:t>
      </w:r>
      <w:r>
        <w:rPr>
          <w:color w:val="000000"/>
        </w:rPr>
        <w:softHyphen/>
        <w:t>ном участии государства по поводу улучшения, восстановления, эффективного использования природных объектов (экосистем) в целях сохранения окружающей среды и в интересах настояще</w:t>
      </w:r>
      <w:r>
        <w:rPr>
          <w:color w:val="000000"/>
        </w:rPr>
        <w:softHyphen/>
        <w:t>го и будущего поколений.</w:t>
      </w:r>
    </w:p>
    <w:p w14:paraId="7CF5C686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Отличительной особенностью указанного определения пред</w:t>
      </w:r>
      <w:r>
        <w:rPr>
          <w:color w:val="000000"/>
        </w:rPr>
        <w:softHyphen/>
        <w:t>мета экологического права является обозначенное автором по</w:t>
      </w:r>
      <w:r>
        <w:rPr>
          <w:color w:val="000000"/>
        </w:rPr>
        <w:softHyphen/>
        <w:t>ложение государства — быть в качестве третьего лица. Традици</w:t>
      </w:r>
      <w:r>
        <w:rPr>
          <w:color w:val="000000"/>
        </w:rPr>
        <w:softHyphen/>
        <w:t>онное же определение предмета экологического права и, в част</w:t>
      </w:r>
      <w:r>
        <w:rPr>
          <w:color w:val="000000"/>
        </w:rPr>
        <w:softHyphen/>
        <w:t>ности, экологических общественных отношений относит госу</w:t>
      </w:r>
      <w:r>
        <w:rPr>
          <w:color w:val="000000"/>
        </w:rPr>
        <w:softHyphen/>
        <w:t xml:space="preserve">дарство к одной из сторон таких отношений. Так, по мнению </w:t>
      </w:r>
      <w:proofErr w:type="gramStart"/>
      <w:r>
        <w:rPr>
          <w:color w:val="000000"/>
        </w:rPr>
        <w:t>В.В.</w:t>
      </w:r>
      <w:proofErr w:type="gramEnd"/>
      <w:r>
        <w:rPr>
          <w:color w:val="000000"/>
        </w:rPr>
        <w:t xml:space="preserve"> Петрова, в рамках действия эколого-правовых норм возни</w:t>
      </w:r>
      <w:r>
        <w:rPr>
          <w:color w:val="000000"/>
        </w:rPr>
        <w:softHyphen/>
        <w:t>кают общественные отношения между государством в лице спе</w:t>
      </w:r>
      <w:r>
        <w:rPr>
          <w:color w:val="000000"/>
        </w:rPr>
        <w:softHyphen/>
        <w:t>циально уполномоченных органов и природопользователями. Та</w:t>
      </w:r>
      <w:r>
        <w:rPr>
          <w:color w:val="000000"/>
        </w:rPr>
        <w:softHyphen/>
        <w:t>кое распределение ролей, на наш взгляд, наиболее соответствует истине, так как практически сохраняется монополия государ</w:t>
      </w:r>
      <w:r>
        <w:rPr>
          <w:color w:val="000000"/>
        </w:rPr>
        <w:softHyphen/>
        <w:t>ственной собственности на природные объекты. Такое положе</w:t>
      </w:r>
      <w:r>
        <w:rPr>
          <w:color w:val="000000"/>
        </w:rPr>
        <w:softHyphen/>
        <w:t>ние вещей будет справедливым, если относиться к природе как к национальному достоянию.</w:t>
      </w:r>
    </w:p>
    <w:p w14:paraId="7BCDFE28" w14:textId="77777777" w:rsidR="00976999" w:rsidRDefault="00976999" w:rsidP="00976999">
      <w:pPr>
        <w:jc w:val="both"/>
        <w:rPr>
          <w:rFonts w:ascii="Arial" w:hAnsi="Arial" w:cs="Arial"/>
          <w:color w:val="000000"/>
          <w:sz w:val="17"/>
          <w:szCs w:val="17"/>
          <w:lang w:val="kk-KZ"/>
        </w:rPr>
      </w:pPr>
      <w:r>
        <w:rPr>
          <w:rFonts w:ascii="Arial" w:hAnsi="Arial" w:cs="Arial"/>
          <w:color w:val="000000"/>
          <w:sz w:val="17"/>
          <w:szCs w:val="17"/>
        </w:rPr>
        <w:t>53</w:t>
      </w:r>
    </w:p>
    <w:p w14:paraId="289C51EC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b/>
          <w:bCs/>
          <w:color w:val="000000"/>
          <w:sz w:val="23"/>
          <w:szCs w:val="23"/>
        </w:rPr>
        <w:t>Методы правового регулирования в экологическом праве</w:t>
      </w:r>
    </w:p>
    <w:p w14:paraId="0FFF9B49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Метод правового регулирования — одна из дискуссионных тем в правовой науке. Одни ученые полагают, что каждой отрас</w:t>
      </w:r>
      <w:r>
        <w:rPr>
          <w:color w:val="000000"/>
        </w:rPr>
        <w:softHyphen/>
        <w:t>ли свойственен только один метод правового регулирования</w:t>
      </w:r>
      <w:r>
        <w:rPr>
          <w:color w:val="000000"/>
          <w:vertAlign w:val="superscript"/>
        </w:rPr>
        <w:t>83</w:t>
      </w:r>
      <w:r>
        <w:rPr>
          <w:color w:val="000000"/>
        </w:rPr>
        <w:t>, другие - несколько методов</w:t>
      </w:r>
      <w:r>
        <w:rPr>
          <w:color w:val="000000"/>
          <w:vertAlign w:val="superscript"/>
        </w:rPr>
        <w:t>84</w:t>
      </w:r>
      <w:r>
        <w:rPr>
          <w:color w:val="000000"/>
        </w:rPr>
        <w:t>, третьи - что метод имеет характер универсальный, над отраслевой</w:t>
      </w:r>
      <w:r>
        <w:rPr>
          <w:color w:val="000000"/>
          <w:vertAlign w:val="superscript"/>
        </w:rPr>
        <w:t>85</w:t>
      </w:r>
      <w:r>
        <w:rPr>
          <w:color w:val="000000"/>
        </w:rPr>
        <w:t xml:space="preserve">. </w:t>
      </w:r>
      <w:r>
        <w:rPr>
          <w:i/>
          <w:iCs/>
          <w:color w:val="000000"/>
        </w:rPr>
        <w:t xml:space="preserve">Метод - </w:t>
      </w:r>
      <w:r>
        <w:rPr>
          <w:color w:val="000000"/>
        </w:rPr>
        <w:t>совокупность при</w:t>
      </w:r>
      <w:r>
        <w:rPr>
          <w:color w:val="000000"/>
        </w:rPr>
        <w:softHyphen/>
        <w:t>емов или способов практического или теоретического освое</w:t>
      </w:r>
      <w:r>
        <w:rPr>
          <w:color w:val="000000"/>
        </w:rPr>
        <w:softHyphen/>
        <w:t>ния действительности, подчиненных решению конкретных за</w:t>
      </w:r>
      <w:r>
        <w:rPr>
          <w:color w:val="000000"/>
        </w:rPr>
        <w:softHyphen/>
        <w:t>дач. В действующей системе права закреплены два способа воздействия на поведение человека с целью выполнения тех или иных правовых норм: административно-правовой и граж</w:t>
      </w:r>
      <w:r>
        <w:rPr>
          <w:color w:val="000000"/>
        </w:rPr>
        <w:softHyphen/>
        <w:t>данско-правовой.</w:t>
      </w:r>
    </w:p>
    <w:p w14:paraId="5BF4FD1C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b/>
          <w:bCs/>
          <w:color w:val="000000"/>
        </w:rPr>
        <w:t xml:space="preserve">Административно-правовой метод </w:t>
      </w:r>
      <w:r>
        <w:rPr>
          <w:color w:val="000000"/>
        </w:rPr>
        <w:t>исходит из неравного по</w:t>
      </w:r>
      <w:r>
        <w:rPr>
          <w:color w:val="000000"/>
        </w:rPr>
        <w:softHyphen/>
        <w:t>ложения субъектов правоотношений, т. е. из отношений власти и подчинения (</w:t>
      </w:r>
      <w:proofErr w:type="gramStart"/>
      <w:r>
        <w:rPr>
          <w:color w:val="000000"/>
        </w:rPr>
        <w:t>начальник - подчиненный</w:t>
      </w:r>
      <w:proofErr w:type="gramEnd"/>
      <w:r>
        <w:rPr>
          <w:color w:val="000000"/>
        </w:rPr>
        <w:t>; сотрудник милиции -правонарушитель и т.д.).</w:t>
      </w:r>
    </w:p>
    <w:p w14:paraId="609F00D9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b/>
          <w:bCs/>
          <w:color w:val="000000"/>
        </w:rPr>
        <w:t xml:space="preserve">Гражданско-правовой метод </w:t>
      </w:r>
      <w:r>
        <w:rPr>
          <w:color w:val="000000"/>
        </w:rPr>
        <w:t>основан на равенстве сторон пе</w:t>
      </w:r>
      <w:r>
        <w:rPr>
          <w:color w:val="000000"/>
        </w:rPr>
        <w:softHyphen/>
        <w:t>ред законом (равной ответственности юридических и физичес</w:t>
      </w:r>
      <w:r>
        <w:rPr>
          <w:color w:val="000000"/>
        </w:rPr>
        <w:softHyphen/>
        <w:t>ких лиц за экологические правонарушения).</w:t>
      </w:r>
    </w:p>
    <w:p w14:paraId="4EF07154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Специфика природных объектов как объектов правового ре</w:t>
      </w:r>
      <w:r>
        <w:rPr>
          <w:color w:val="000000"/>
        </w:rPr>
        <w:softHyphen/>
        <w:t>гулирования со стороны экологического права выражается в естественном характере их происхождения и функционирования в органической взаимосвязи со всей природой. В экологическом праве наиболее применим административно-правовой метод, по</w:t>
      </w:r>
      <w:r>
        <w:rPr>
          <w:color w:val="000000"/>
        </w:rPr>
        <w:softHyphen/>
        <w:t>зволяющий использовать запретительные, предупредительные, уполномочивающие (дающие права) и другие юридические нор</w:t>
      </w:r>
      <w:r>
        <w:rPr>
          <w:color w:val="000000"/>
        </w:rPr>
        <w:softHyphen/>
        <w:t>мы.</w:t>
      </w:r>
    </w:p>
    <w:p w14:paraId="79387DF3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lastRenderedPageBreak/>
        <w:t>Административно-правовые методы в области охраны при</w:t>
      </w:r>
      <w:r>
        <w:rPr>
          <w:color w:val="000000"/>
        </w:rPr>
        <w:softHyphen/>
        <w:t>роды включают четыре стадии: определение объектов правовой охраны; установление обязанностей, мер предупреждения и зап</w:t>
      </w:r>
      <w:r>
        <w:rPr>
          <w:color w:val="000000"/>
        </w:rPr>
        <w:softHyphen/>
        <w:t>ретов; контроль; ответственность.</w:t>
      </w:r>
    </w:p>
    <w:p w14:paraId="0744DCB3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 xml:space="preserve">Наиболее удачной </w:t>
      </w:r>
      <w:proofErr w:type="gramStart"/>
      <w:r>
        <w:rPr>
          <w:color w:val="000000"/>
        </w:rPr>
        <w:t>Б.В.</w:t>
      </w:r>
      <w:proofErr w:type="gramEnd"/>
      <w:r>
        <w:rPr>
          <w:color w:val="000000"/>
        </w:rPr>
        <w:t xml:space="preserve"> Ерофеев считает точку зрения о том, что каждая отрасль права имеет комбинацию методов. Такая ком</w:t>
      </w:r>
      <w:r>
        <w:rPr>
          <w:color w:val="000000"/>
        </w:rPr>
        <w:softHyphen/>
        <w:t>бинация методов присуща экологическому праву.</w:t>
      </w:r>
    </w:p>
    <w:p w14:paraId="77D37798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18"/>
          <w:szCs w:val="18"/>
          <w:vertAlign w:val="superscript"/>
        </w:rPr>
        <w:t>83</w:t>
      </w:r>
      <w:r>
        <w:rPr>
          <w:color w:val="000000"/>
          <w:sz w:val="18"/>
          <w:szCs w:val="18"/>
        </w:rPr>
        <w:t xml:space="preserve"> См.:  </w:t>
      </w:r>
      <w:r>
        <w:rPr>
          <w:i/>
          <w:iCs/>
          <w:color w:val="000000"/>
          <w:sz w:val="18"/>
          <w:szCs w:val="18"/>
        </w:rPr>
        <w:t xml:space="preserve">Чхиквадзе ЕМ., Ямпольская </w:t>
      </w:r>
      <w:proofErr w:type="gramStart"/>
      <w:r>
        <w:rPr>
          <w:i/>
          <w:iCs/>
          <w:color w:val="000000"/>
          <w:sz w:val="18"/>
          <w:szCs w:val="18"/>
        </w:rPr>
        <w:t>Ц.А.</w:t>
      </w:r>
      <w:proofErr w:type="gramEnd"/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 системе советского права // Советское государство и право. 1967. № 9.</w:t>
      </w:r>
    </w:p>
    <w:p w14:paraId="06A007BF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18"/>
          <w:szCs w:val="18"/>
          <w:vertAlign w:val="superscript"/>
        </w:rPr>
        <w:t>84</w:t>
      </w:r>
      <w:r>
        <w:rPr>
          <w:color w:val="000000"/>
          <w:sz w:val="18"/>
          <w:szCs w:val="18"/>
        </w:rPr>
        <w:t xml:space="preserve"> См.: </w:t>
      </w:r>
      <w:r>
        <w:rPr>
          <w:i/>
          <w:iCs/>
          <w:color w:val="000000"/>
          <w:sz w:val="18"/>
          <w:szCs w:val="18"/>
        </w:rPr>
        <w:t xml:space="preserve">Павлов </w:t>
      </w:r>
      <w:proofErr w:type="gramStart"/>
      <w:r>
        <w:rPr>
          <w:i/>
          <w:iCs/>
          <w:color w:val="000000"/>
          <w:sz w:val="18"/>
          <w:szCs w:val="18"/>
        </w:rPr>
        <w:t>И.В.</w:t>
      </w:r>
      <w:proofErr w:type="gramEnd"/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О системе советского социалистического права // Советское государство и право. 1958. № 11; </w:t>
      </w:r>
      <w:r>
        <w:rPr>
          <w:i/>
          <w:iCs/>
          <w:color w:val="000000"/>
          <w:sz w:val="18"/>
          <w:szCs w:val="18"/>
        </w:rPr>
        <w:t xml:space="preserve">Алексеев </w:t>
      </w:r>
      <w:proofErr w:type="gramStart"/>
      <w:r>
        <w:rPr>
          <w:i/>
          <w:iCs/>
          <w:color w:val="000000"/>
          <w:sz w:val="18"/>
          <w:szCs w:val="18"/>
        </w:rPr>
        <w:t>С.С.</w:t>
      </w:r>
      <w:proofErr w:type="gramEnd"/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Структура советского права. М., 1975. С. 178.</w:t>
      </w:r>
    </w:p>
    <w:p w14:paraId="4455D1E0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18"/>
          <w:szCs w:val="18"/>
          <w:vertAlign w:val="superscript"/>
        </w:rPr>
        <w:t>85</w:t>
      </w:r>
      <w:r>
        <w:rPr>
          <w:color w:val="000000"/>
          <w:sz w:val="18"/>
          <w:szCs w:val="18"/>
        </w:rPr>
        <w:t xml:space="preserve"> См.: </w:t>
      </w:r>
      <w:proofErr w:type="spellStart"/>
      <w:r>
        <w:rPr>
          <w:i/>
          <w:iCs/>
          <w:color w:val="000000"/>
          <w:sz w:val="18"/>
          <w:szCs w:val="18"/>
        </w:rPr>
        <w:t>Райхер</w:t>
      </w:r>
      <w:proofErr w:type="spellEnd"/>
      <w:r>
        <w:rPr>
          <w:i/>
          <w:iCs/>
          <w:color w:val="000000"/>
          <w:sz w:val="18"/>
          <w:szCs w:val="18"/>
        </w:rPr>
        <w:t xml:space="preserve"> В.К. </w:t>
      </w:r>
      <w:r>
        <w:rPr>
          <w:color w:val="000000"/>
          <w:sz w:val="18"/>
          <w:szCs w:val="18"/>
        </w:rPr>
        <w:t xml:space="preserve">Общественно-политические типы страхования. М., 1947; </w:t>
      </w:r>
      <w:r>
        <w:rPr>
          <w:i/>
          <w:iCs/>
          <w:color w:val="000000"/>
          <w:sz w:val="18"/>
          <w:szCs w:val="18"/>
        </w:rPr>
        <w:t xml:space="preserve">Яковлев </w:t>
      </w:r>
      <w:proofErr w:type="gramStart"/>
      <w:r>
        <w:rPr>
          <w:i/>
          <w:iCs/>
          <w:color w:val="000000"/>
          <w:sz w:val="18"/>
          <w:szCs w:val="18"/>
        </w:rPr>
        <w:t>В.Н.</w:t>
      </w:r>
      <w:proofErr w:type="gramEnd"/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Страховые правоотношения в сельском хозяйстве. Кишинев, 1973. С. 86—91.</w:t>
      </w:r>
    </w:p>
    <w:p w14:paraId="2B614DA7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rFonts w:ascii="Arial" w:hAnsi="Arial" w:cs="Arial"/>
          <w:color w:val="000000"/>
          <w:sz w:val="16"/>
          <w:szCs w:val="16"/>
        </w:rPr>
        <w:t>54</w:t>
      </w:r>
    </w:p>
    <w:p w14:paraId="4EECB9E3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Специфика метода обусловлена спецификой предмета</w:t>
      </w:r>
      <w:r>
        <w:rPr>
          <w:color w:val="000000"/>
          <w:vertAlign w:val="superscript"/>
        </w:rPr>
        <w:t>86</w:t>
      </w:r>
      <w:r>
        <w:rPr>
          <w:color w:val="000000"/>
        </w:rPr>
        <w:t xml:space="preserve"> эко</w:t>
      </w:r>
      <w:r>
        <w:rPr>
          <w:color w:val="000000"/>
        </w:rPr>
        <w:softHyphen/>
        <w:t>логического права, поэтому комплекс экологических обществен</w:t>
      </w:r>
      <w:r>
        <w:rPr>
          <w:color w:val="000000"/>
        </w:rPr>
        <w:softHyphen/>
        <w:t>ных отношений, составляющих предмет экологического права, выражен в комбинации методов его правового регулирования. Несмотря на свою зависимость от предмета, он обладает опреде</w:t>
      </w:r>
      <w:r>
        <w:rPr>
          <w:color w:val="000000"/>
        </w:rPr>
        <w:softHyphen/>
        <w:t>ленной самостоятельностью, так как если не будет выявлена спе</w:t>
      </w:r>
      <w:r>
        <w:rPr>
          <w:color w:val="000000"/>
        </w:rPr>
        <w:softHyphen/>
        <w:t>цифика метода, то, следовательно, будут отсутствовать основа</w:t>
      </w:r>
      <w:r>
        <w:rPr>
          <w:color w:val="000000"/>
        </w:rPr>
        <w:softHyphen/>
        <w:t>ния выделения совокупности правовых норм в самостоятельную</w:t>
      </w:r>
    </w:p>
    <w:p w14:paraId="6AA41879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отрасль права</w:t>
      </w:r>
      <w:r>
        <w:rPr>
          <w:color w:val="000000"/>
          <w:vertAlign w:val="superscript"/>
        </w:rPr>
        <w:t>87</w:t>
      </w:r>
      <w:r>
        <w:rPr>
          <w:color w:val="000000"/>
        </w:rPr>
        <w:t>.</w:t>
      </w:r>
    </w:p>
    <w:p w14:paraId="344BC016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Предмет и метод должны обладать определенным единством и общностью. Что это означает? Отрыв способов воздействия от содержания регулируемых общественных отношений отрицатель</w:t>
      </w:r>
      <w:r>
        <w:rPr>
          <w:color w:val="000000"/>
        </w:rPr>
        <w:softHyphen/>
        <w:t>но сказывается на эффективности правового регулирования</w:t>
      </w:r>
      <w:r>
        <w:rPr>
          <w:color w:val="000000"/>
          <w:vertAlign w:val="superscript"/>
        </w:rPr>
        <w:t>88</w:t>
      </w:r>
      <w:r>
        <w:rPr>
          <w:color w:val="000000"/>
        </w:rPr>
        <w:t>. Для преодоления этого отрыва в экологическом праве ведущим, по мнению Ерофеева, является метод экологизации (данное по</w:t>
      </w:r>
      <w:r>
        <w:rPr>
          <w:color w:val="000000"/>
        </w:rPr>
        <w:softHyphen/>
        <w:t xml:space="preserve">нятие было введено </w:t>
      </w:r>
      <w:proofErr w:type="gramStart"/>
      <w:r>
        <w:rPr>
          <w:color w:val="000000"/>
        </w:rPr>
        <w:t>В.В.</w:t>
      </w:r>
      <w:proofErr w:type="gramEnd"/>
      <w:r>
        <w:rPr>
          <w:color w:val="000000"/>
        </w:rPr>
        <w:t xml:space="preserve"> Петровым). Такой метод правового ре</w:t>
      </w:r>
      <w:r>
        <w:rPr>
          <w:color w:val="000000"/>
        </w:rPr>
        <w:softHyphen/>
        <w:t xml:space="preserve">гулирования направлен на гармонизацию отношений общества и природы. Этот метод вводится как сочетание </w:t>
      </w:r>
      <w:proofErr w:type="spellStart"/>
      <w:r>
        <w:rPr>
          <w:color w:val="000000"/>
        </w:rPr>
        <w:t>общеэкологичес</w:t>
      </w:r>
      <w:r>
        <w:rPr>
          <w:color w:val="000000"/>
        </w:rPr>
        <w:softHyphen/>
        <w:t>кого</w:t>
      </w:r>
      <w:proofErr w:type="spellEnd"/>
      <w:r>
        <w:rPr>
          <w:color w:val="000000"/>
        </w:rPr>
        <w:t xml:space="preserve"> подхода с дифференцированным, </w:t>
      </w:r>
      <w:proofErr w:type="spellStart"/>
      <w:r>
        <w:rPr>
          <w:color w:val="000000"/>
        </w:rPr>
        <w:t>пообъектным</w:t>
      </w:r>
      <w:proofErr w:type="spellEnd"/>
      <w:r>
        <w:rPr>
          <w:color w:val="000000"/>
        </w:rPr>
        <w:t>, когда в пра</w:t>
      </w:r>
      <w:r>
        <w:rPr>
          <w:color w:val="000000"/>
        </w:rPr>
        <w:softHyphen/>
        <w:t>вовом регулировании использование каждого природного объекта осуществляется с позиций интересов сохранности данной эко</w:t>
      </w:r>
      <w:r>
        <w:rPr>
          <w:color w:val="000000"/>
        </w:rPr>
        <w:softHyphen/>
        <w:t>системы, но в то же время учитываются и особенности объекта.</w:t>
      </w:r>
    </w:p>
    <w:p w14:paraId="5914D592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Метод экологизации порожден особенностями предмета эко</w:t>
      </w:r>
      <w:r>
        <w:rPr>
          <w:color w:val="000000"/>
        </w:rPr>
        <w:softHyphen/>
        <w:t>логического права. Эти особенности сводятся к тому, что в рам</w:t>
      </w:r>
      <w:r>
        <w:rPr>
          <w:color w:val="000000"/>
        </w:rPr>
        <w:softHyphen/>
        <w:t>ках правового регулирования экологических правоотношений должны учитываться законы природы. Метод экологизации вклю</w:t>
      </w:r>
      <w:r>
        <w:rPr>
          <w:color w:val="000000"/>
        </w:rPr>
        <w:softHyphen/>
        <w:t>чает следующие элементы:</w:t>
      </w:r>
    </w:p>
    <w:p w14:paraId="0F522A1E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закрепление в действующем законодательстве тех элементов экосистемы, которые экологически и экономически значимы и использование которых либо воздействие на которые нуждается в правовом регулировании и обеспечении;</w:t>
      </w:r>
    </w:p>
    <w:p w14:paraId="5E267FD6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закрепление в действующем законодательстве структуры тех органов, которые осуществляют конкретное регулирование ис</w:t>
      </w:r>
      <w:r>
        <w:rPr>
          <w:color w:val="000000"/>
        </w:rPr>
        <w:softHyphen/>
        <w:t>пользования природных объектов, контролируют сохранность и воспроизводство экологических систем;</w:t>
      </w:r>
    </w:p>
    <w:p w14:paraId="060324C4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18"/>
          <w:szCs w:val="18"/>
          <w:vertAlign w:val="superscript"/>
        </w:rPr>
        <w:t>8</w:t>
      </w:r>
      <w:r>
        <w:rPr>
          <w:color w:val="000000"/>
          <w:sz w:val="18"/>
          <w:szCs w:val="18"/>
          <w:vertAlign w:val="superscript"/>
          <w:lang w:val="en-US"/>
        </w:rPr>
        <w:t>f</w:t>
      </w:r>
      <w:r>
        <w:rPr>
          <w:color w:val="000000"/>
          <w:sz w:val="18"/>
          <w:szCs w:val="18"/>
        </w:rPr>
        <w:t xml:space="preserve">' См.: </w:t>
      </w:r>
      <w:proofErr w:type="spellStart"/>
      <w:r>
        <w:rPr>
          <w:i/>
          <w:iCs/>
          <w:color w:val="000000"/>
          <w:sz w:val="18"/>
          <w:szCs w:val="18"/>
        </w:rPr>
        <w:t>Аксененок</w:t>
      </w:r>
      <w:proofErr w:type="spellEnd"/>
      <w:r>
        <w:rPr>
          <w:i/>
          <w:iCs/>
          <w:color w:val="000000"/>
          <w:sz w:val="18"/>
          <w:szCs w:val="18"/>
        </w:rPr>
        <w:t xml:space="preserve"> Г.А. </w:t>
      </w:r>
      <w:r>
        <w:rPr>
          <w:color w:val="000000"/>
          <w:sz w:val="18"/>
          <w:szCs w:val="18"/>
        </w:rPr>
        <w:t>Методы правового регулирования земельных отношений в СССР. Общая теория советского земельного права. М., 1983. С. 107—108.</w:t>
      </w:r>
    </w:p>
    <w:p w14:paraId="41A61585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18"/>
          <w:szCs w:val="18"/>
          <w:vertAlign w:val="superscript"/>
        </w:rPr>
        <w:t>87</w:t>
      </w:r>
      <w:r>
        <w:rPr>
          <w:color w:val="000000"/>
          <w:sz w:val="18"/>
          <w:szCs w:val="18"/>
        </w:rPr>
        <w:t xml:space="preserve"> См.: </w:t>
      </w:r>
      <w:r>
        <w:rPr>
          <w:i/>
          <w:iCs/>
          <w:color w:val="000000"/>
          <w:sz w:val="18"/>
          <w:szCs w:val="18"/>
        </w:rPr>
        <w:t xml:space="preserve">Яковлев </w:t>
      </w:r>
      <w:proofErr w:type="gramStart"/>
      <w:r>
        <w:rPr>
          <w:i/>
          <w:iCs/>
          <w:color w:val="000000"/>
          <w:sz w:val="18"/>
          <w:szCs w:val="18"/>
        </w:rPr>
        <w:t>В.Н.</w:t>
      </w:r>
      <w:proofErr w:type="gramEnd"/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Объективное и субъективное в правовом регулировании // Правоведение. 1970, № 6. С. 58.</w:t>
      </w:r>
    </w:p>
    <w:p w14:paraId="1B947080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18"/>
          <w:szCs w:val="18"/>
          <w:vertAlign w:val="superscript"/>
        </w:rPr>
        <w:t>88</w:t>
      </w:r>
      <w:r>
        <w:rPr>
          <w:color w:val="000000"/>
          <w:sz w:val="18"/>
          <w:szCs w:val="18"/>
        </w:rPr>
        <w:t xml:space="preserve"> См.: </w:t>
      </w:r>
      <w:r>
        <w:rPr>
          <w:i/>
          <w:iCs/>
          <w:color w:val="000000"/>
          <w:sz w:val="18"/>
          <w:szCs w:val="18"/>
        </w:rPr>
        <w:t xml:space="preserve">Яковлев </w:t>
      </w:r>
      <w:proofErr w:type="gramStart"/>
      <w:r>
        <w:rPr>
          <w:i/>
          <w:iCs/>
          <w:color w:val="000000"/>
          <w:sz w:val="18"/>
          <w:szCs w:val="18"/>
        </w:rPr>
        <w:t>В.Н.</w:t>
      </w:r>
      <w:proofErr w:type="gramEnd"/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Экологическое право, Кишинев, 1988. С. 37.</w:t>
      </w:r>
    </w:p>
    <w:p w14:paraId="28ACA888" w14:textId="77777777" w:rsidR="00976999" w:rsidRDefault="00976999" w:rsidP="00976999">
      <w:pPr>
        <w:jc w:val="both"/>
        <w:rPr>
          <w:rFonts w:ascii="Arial" w:hAnsi="Arial" w:cs="Arial"/>
          <w:color w:val="000000"/>
          <w:sz w:val="16"/>
          <w:szCs w:val="16"/>
          <w:lang w:val="kk-KZ"/>
        </w:rPr>
      </w:pPr>
      <w:r>
        <w:rPr>
          <w:rFonts w:ascii="Arial" w:hAnsi="Arial" w:cs="Arial"/>
          <w:color w:val="000000"/>
          <w:sz w:val="16"/>
          <w:szCs w:val="16"/>
        </w:rPr>
        <w:t>55</w:t>
      </w:r>
    </w:p>
    <w:p w14:paraId="02CA2E92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 xml:space="preserve">закрепление в законодательстве круга </w:t>
      </w:r>
      <w:proofErr w:type="spellStart"/>
      <w:r>
        <w:rPr>
          <w:color w:val="000000"/>
        </w:rPr>
        <w:t>природопользователеи</w:t>
      </w:r>
      <w:proofErr w:type="spellEnd"/>
      <w:r>
        <w:rPr>
          <w:color w:val="000000"/>
        </w:rPr>
        <w:t>, оказывающих воздействие на окружающую природную среду;</w:t>
      </w:r>
    </w:p>
    <w:p w14:paraId="21693D41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четкая регламентация правил природопользования, которые обусловлены, с одной стороны, спецификой объекта природо</w:t>
      </w:r>
      <w:r>
        <w:rPr>
          <w:color w:val="000000"/>
        </w:rPr>
        <w:softHyphen/>
        <w:t xml:space="preserve">пользования, а с другой - правовым статусом </w:t>
      </w:r>
      <w:proofErr w:type="spellStart"/>
      <w:r>
        <w:rPr>
          <w:color w:val="000000"/>
        </w:rPr>
        <w:t>природопользова</w:t>
      </w:r>
      <w:proofErr w:type="spellEnd"/>
      <w:r>
        <w:rPr>
          <w:color w:val="000000"/>
        </w:rPr>
        <w:t>-теля. Так, пользование дикой фауной (охота) регламентировано с учетом особенностей дикой фауны, а также уставной право</w:t>
      </w:r>
      <w:r>
        <w:rPr>
          <w:color w:val="000000"/>
        </w:rPr>
        <w:softHyphen/>
        <w:t>способностью организации, которой выделены охотничьи уго</w:t>
      </w:r>
      <w:r>
        <w:rPr>
          <w:color w:val="000000"/>
        </w:rPr>
        <w:softHyphen/>
        <w:t>дья;</w:t>
      </w:r>
    </w:p>
    <w:p w14:paraId="5D5FB284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установление юридической ответственности за нарушение правил природопользования.</w:t>
      </w:r>
    </w:p>
    <w:p w14:paraId="3B5062DF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Перечисленные пять элементов, по мнению Ерофеева, со</w:t>
      </w:r>
      <w:r>
        <w:rPr>
          <w:color w:val="000000"/>
        </w:rPr>
        <w:softHyphen/>
        <w:t>ставляют содержание метода экологического права. Однако вся</w:t>
      </w:r>
      <w:r>
        <w:rPr>
          <w:color w:val="000000"/>
        </w:rPr>
        <w:softHyphen/>
        <w:t>кое содержание имеет свои формы проявления.</w:t>
      </w:r>
    </w:p>
    <w:p w14:paraId="15EDD497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i/>
          <w:iCs/>
          <w:color w:val="000000"/>
        </w:rPr>
        <w:lastRenderedPageBreak/>
        <w:t>Эколого-</w:t>
      </w:r>
      <w:proofErr w:type="spellStart"/>
      <w:r>
        <w:rPr>
          <w:i/>
          <w:iCs/>
          <w:color w:val="000000"/>
        </w:rPr>
        <w:t>пр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авовой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метод регулирования проявляется, как и в других отраслях права, через императивный и диспозитивный подход к установлению обязанностей и правового статуса субъек</w:t>
      </w:r>
      <w:r>
        <w:rPr>
          <w:color w:val="000000"/>
        </w:rPr>
        <w:softHyphen/>
        <w:t>тов правоотношений.</w:t>
      </w:r>
    </w:p>
    <w:p w14:paraId="60015495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i/>
          <w:iCs/>
          <w:color w:val="000000"/>
        </w:rPr>
        <w:t xml:space="preserve">Императивный подход </w:t>
      </w:r>
      <w:r>
        <w:rPr>
          <w:color w:val="000000"/>
        </w:rPr>
        <w:t>в определении правомочий субъектов выражается в установлении обязательных предписаний и запре</w:t>
      </w:r>
      <w:r>
        <w:rPr>
          <w:color w:val="000000"/>
        </w:rPr>
        <w:softHyphen/>
        <w:t>тов.</w:t>
      </w:r>
    </w:p>
    <w:p w14:paraId="2E16CD05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Установление обязательных предписаний составляет значи</w:t>
      </w:r>
      <w:r>
        <w:rPr>
          <w:color w:val="000000"/>
        </w:rPr>
        <w:softHyphen/>
        <w:t>тельный удельный вес в экологическом праве, поскольку инте</w:t>
      </w:r>
      <w:r>
        <w:rPr>
          <w:color w:val="000000"/>
        </w:rPr>
        <w:softHyphen/>
        <w:t xml:space="preserve">ресы </w:t>
      </w:r>
      <w:proofErr w:type="spellStart"/>
      <w:r>
        <w:rPr>
          <w:color w:val="000000"/>
        </w:rPr>
        <w:t>природопользователеи</w:t>
      </w:r>
      <w:proofErr w:type="spellEnd"/>
      <w:r>
        <w:rPr>
          <w:color w:val="000000"/>
        </w:rPr>
        <w:t xml:space="preserve"> не всегда совпадают с экологичес</w:t>
      </w:r>
      <w:r>
        <w:rPr>
          <w:color w:val="000000"/>
        </w:rPr>
        <w:softHyphen/>
        <w:t>кими интересами государства. Поэтому природопользователям устанавливаются точные обязанности по целевому использова</w:t>
      </w:r>
      <w:r>
        <w:rPr>
          <w:color w:val="000000"/>
        </w:rPr>
        <w:softHyphen/>
        <w:t>нию природных объектов.</w:t>
      </w:r>
    </w:p>
    <w:p w14:paraId="3BC3FA14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Установление запретов применяется в тех элементах приро</w:t>
      </w:r>
      <w:r>
        <w:rPr>
          <w:color w:val="000000"/>
        </w:rPr>
        <w:softHyphen/>
        <w:t>допользования, где происходит столкновение личных и обще</w:t>
      </w:r>
      <w:r>
        <w:rPr>
          <w:color w:val="000000"/>
        </w:rPr>
        <w:softHyphen/>
        <w:t>ственных интересов, и без правового вмешательства проблему решить нельзя. Обычно запреты бывают обеспечены к исполне</w:t>
      </w:r>
      <w:r>
        <w:rPr>
          <w:color w:val="000000"/>
        </w:rPr>
        <w:softHyphen/>
        <w:t>нию наличием ответственности за их нарушение.</w:t>
      </w:r>
    </w:p>
    <w:p w14:paraId="685DB31F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Диспозитивный подход в установлении правомочий субъек</w:t>
      </w:r>
      <w:r>
        <w:rPr>
          <w:color w:val="000000"/>
        </w:rPr>
        <w:softHyphen/>
        <w:t>тов выражается в трех основных формах: рекомендаций, санкци</w:t>
      </w:r>
      <w:r>
        <w:rPr>
          <w:color w:val="000000"/>
        </w:rPr>
        <w:softHyphen/>
        <w:t>онирования принятых природопользователем решений и разре</w:t>
      </w:r>
      <w:r>
        <w:rPr>
          <w:color w:val="000000"/>
        </w:rPr>
        <w:softHyphen/>
        <w:t>шений.</w:t>
      </w:r>
    </w:p>
    <w:p w14:paraId="6DAD8EA4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Рекомендации как форма диспозитивного подхода в установ</w:t>
      </w:r>
      <w:r>
        <w:rPr>
          <w:color w:val="000000"/>
        </w:rPr>
        <w:softHyphen/>
        <w:t>лении правомочий субъектов экологических правоотношений вы</w:t>
      </w:r>
      <w:r>
        <w:rPr>
          <w:color w:val="000000"/>
        </w:rPr>
        <w:softHyphen/>
        <w:t>ражаются в виде примерных правил; действуют наряду с локаль</w:t>
      </w:r>
      <w:r>
        <w:rPr>
          <w:color w:val="000000"/>
        </w:rPr>
        <w:softHyphen/>
        <w:t>ными нормативными актами.</w:t>
      </w:r>
    </w:p>
    <w:p w14:paraId="36461660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0"/>
        </w:rPr>
        <w:t>56</w:t>
      </w:r>
    </w:p>
    <w:p w14:paraId="39D530D3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Санкционирование как форма диспозитивного подхода вы</w:t>
      </w:r>
      <w:r>
        <w:rPr>
          <w:color w:val="000000"/>
        </w:rPr>
        <w:softHyphen/>
        <w:t>ражается в том, что субъект наделяется правом принимать реше</w:t>
      </w:r>
      <w:r>
        <w:rPr>
          <w:color w:val="000000"/>
        </w:rPr>
        <w:softHyphen/>
        <w:t>ния по установленному кругу общественных отношений, но при условии, что юридическая сила этих решений появится с момен</w:t>
      </w:r>
      <w:r>
        <w:rPr>
          <w:color w:val="000000"/>
        </w:rPr>
        <w:softHyphen/>
        <w:t>та утверждения их компетентным органом.</w:t>
      </w:r>
    </w:p>
    <w:p w14:paraId="42BEE139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Разрешение как форма диспозитивного подхода выражается в предоставлении права принимать решения по определенному кругу вопросов.</w:t>
      </w:r>
    </w:p>
    <w:p w14:paraId="2FD327FE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 xml:space="preserve">Обоснованной является также точка зрения </w:t>
      </w:r>
      <w:proofErr w:type="gramStart"/>
      <w:r>
        <w:rPr>
          <w:color w:val="000000"/>
        </w:rPr>
        <w:t>О.С.</w:t>
      </w:r>
      <w:proofErr w:type="gramEnd"/>
      <w:r>
        <w:rPr>
          <w:color w:val="000000"/>
        </w:rPr>
        <w:t xml:space="preserve"> Колбасова и </w:t>
      </w:r>
      <w:proofErr w:type="spellStart"/>
      <w:r>
        <w:rPr>
          <w:color w:val="000000"/>
        </w:rPr>
        <w:t>О.И.Красова</w:t>
      </w:r>
      <w:proofErr w:type="spellEnd"/>
      <w:r>
        <w:rPr>
          <w:color w:val="000000"/>
        </w:rPr>
        <w:t xml:space="preserve"> о наличии экономического метода регулирова</w:t>
      </w:r>
      <w:r>
        <w:rPr>
          <w:color w:val="000000"/>
        </w:rPr>
        <w:softHyphen/>
        <w:t>ния в сфере охраны окружающей среды, который воздействует на имущественные интересы юридических и физических лиц; их деятельность влияет на состояние окружающей среды. Это каса</w:t>
      </w:r>
      <w:r>
        <w:rPr>
          <w:color w:val="000000"/>
        </w:rPr>
        <w:softHyphen/>
        <w:t xml:space="preserve">ется прежде всего </w:t>
      </w:r>
      <w:proofErr w:type="spellStart"/>
      <w:r>
        <w:rPr>
          <w:color w:val="000000"/>
        </w:rPr>
        <w:t>природопользователеи</w:t>
      </w:r>
      <w:proofErr w:type="spellEnd"/>
      <w:r>
        <w:rPr>
          <w:color w:val="000000"/>
        </w:rPr>
        <w:t xml:space="preserve"> и иных хозяйствующих субъектов. К числу основных экономических методов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относит</w:t>
      </w:r>
      <w:r>
        <w:rPr>
          <w:color w:val="000000"/>
        </w:rPr>
        <w:softHyphen/>
        <w:t>ся плата за загрязнение окружающей среды и налогообложение, в т. ч. установление налоговых льгот. Цель таких методов — сти</w:t>
      </w:r>
      <w:r>
        <w:rPr>
          <w:color w:val="000000"/>
        </w:rPr>
        <w:softHyphen/>
        <w:t>мулирование субъектов отношений в сфере охраны окружаю</w:t>
      </w:r>
      <w:r>
        <w:rPr>
          <w:color w:val="000000"/>
        </w:rPr>
        <w:softHyphen/>
        <w:t>щей среды осуществлять экологически безопасной деятельности как наиболее выгодной с экономической точки зрения</w:t>
      </w:r>
      <w:r>
        <w:rPr>
          <w:color w:val="000000"/>
          <w:vertAlign w:val="superscript"/>
        </w:rPr>
        <w:t>89</w:t>
      </w:r>
      <w:r>
        <w:rPr>
          <w:color w:val="000000"/>
        </w:rPr>
        <w:t>.</w:t>
      </w:r>
    </w:p>
    <w:p w14:paraId="52B1FE69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b/>
          <w:bCs/>
          <w:color w:val="000000"/>
          <w:sz w:val="23"/>
          <w:szCs w:val="23"/>
        </w:rPr>
        <w:t>Принципы экологического права</w:t>
      </w:r>
    </w:p>
    <w:p w14:paraId="1179D265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Поскольку правовые принципы представляют собой основополагающие начала, своеобразный каркас нормативно-правовой материи и определяют направленность, цели, задачи и методы правового регулирования, именно система правовых принципов выражает сущностные характеристики современного экологического законодательства, отражает объективные зако</w:t>
      </w:r>
      <w:r>
        <w:rPr>
          <w:color w:val="000000"/>
        </w:rPr>
        <w:softHyphen/>
        <w:t>номерности развития экологических отношений</w:t>
      </w:r>
    </w:p>
    <w:p w14:paraId="098934C7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Принципы экологического законодательства либо прямо сформулированы в правовых нормах, либо вытекают из смысла действующего законодательства. В формировании этой отрасли права, безусловно, участвуют общеправовые и межотраслевые принципы: приоритет норм международного права; демократизм;</w:t>
      </w:r>
    </w:p>
    <w:p w14:paraId="6FBA5FBA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17"/>
          <w:szCs w:val="17"/>
          <w:vertAlign w:val="superscript"/>
        </w:rPr>
        <w:t>89</w:t>
      </w:r>
      <w:r>
        <w:rPr>
          <w:color w:val="000000"/>
          <w:sz w:val="17"/>
          <w:szCs w:val="17"/>
        </w:rPr>
        <w:t xml:space="preserve"> См.: </w:t>
      </w:r>
      <w:r>
        <w:rPr>
          <w:i/>
          <w:iCs/>
          <w:color w:val="000000"/>
          <w:sz w:val="17"/>
          <w:szCs w:val="17"/>
        </w:rPr>
        <w:t xml:space="preserve">Колбасов О.С. </w:t>
      </w:r>
      <w:r>
        <w:rPr>
          <w:color w:val="000000"/>
          <w:sz w:val="17"/>
          <w:szCs w:val="17"/>
        </w:rPr>
        <w:t xml:space="preserve">Соотношение административных и экономических методов охраны окружающей среды Экологическое право и рынок. М., 1994. С. 50—53.; </w:t>
      </w:r>
      <w:r>
        <w:rPr>
          <w:i/>
          <w:iCs/>
          <w:color w:val="000000"/>
          <w:sz w:val="17"/>
          <w:szCs w:val="17"/>
        </w:rPr>
        <w:t xml:space="preserve">Крассов </w:t>
      </w:r>
      <w:proofErr w:type="gramStart"/>
      <w:r>
        <w:rPr>
          <w:i/>
          <w:iCs/>
          <w:color w:val="000000"/>
          <w:sz w:val="17"/>
          <w:szCs w:val="17"/>
        </w:rPr>
        <w:t>О.И.</w:t>
      </w:r>
      <w:proofErr w:type="gramEnd"/>
      <w:r>
        <w:rPr>
          <w:i/>
          <w:iCs/>
          <w:color w:val="00000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Указ. соч. С. 35-36.</w:t>
      </w:r>
    </w:p>
    <w:p w14:paraId="5BF74D91" w14:textId="77777777" w:rsidR="00976999" w:rsidRDefault="00976999" w:rsidP="00976999">
      <w:pPr>
        <w:jc w:val="both"/>
        <w:rPr>
          <w:rFonts w:ascii="Arial" w:hAnsi="Arial" w:cs="Arial"/>
          <w:color w:val="000000"/>
          <w:sz w:val="17"/>
          <w:szCs w:val="17"/>
          <w:lang w:val="kk-KZ"/>
        </w:rPr>
      </w:pPr>
      <w:r>
        <w:rPr>
          <w:rFonts w:ascii="Arial" w:hAnsi="Arial" w:cs="Arial"/>
          <w:color w:val="000000"/>
          <w:sz w:val="17"/>
          <w:szCs w:val="17"/>
        </w:rPr>
        <w:t>57</w:t>
      </w:r>
    </w:p>
    <w:p w14:paraId="39679C34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 xml:space="preserve">гуманизм; социальная справедливость; законность; верховенство закона; сочетание общественных и личных интересов; единство юридических прав и обязанностей и </w:t>
      </w:r>
      <w:proofErr w:type="gramStart"/>
      <w:r>
        <w:rPr>
          <w:color w:val="000000"/>
        </w:rPr>
        <w:t>т.д.</w:t>
      </w:r>
      <w:proofErr w:type="gramEnd"/>
      <w:r>
        <w:rPr>
          <w:color w:val="000000"/>
        </w:rPr>
        <w:t xml:space="preserve"> Вместе с тем сущность и особенности отрасли экологического права наиболее рельефно проявляются через такие принципы правового^ регулирования, которые главным образом </w:t>
      </w:r>
      <w:r>
        <w:rPr>
          <w:color w:val="000000"/>
        </w:rPr>
        <w:lastRenderedPageBreak/>
        <w:t>характерны или исключительно при</w:t>
      </w:r>
      <w:r>
        <w:rPr>
          <w:color w:val="000000"/>
        </w:rPr>
        <w:softHyphen/>
        <w:t>сущи этой отрасли. Они содержатся в Конституции Республики Казахстан, конкретизируются в кодифицированных актах, полу</w:t>
      </w:r>
      <w:r>
        <w:rPr>
          <w:color w:val="000000"/>
        </w:rPr>
        <w:softHyphen/>
        <w:t>чают детальную проработку в специальных законах, постановле</w:t>
      </w:r>
      <w:r>
        <w:rPr>
          <w:color w:val="000000"/>
        </w:rPr>
        <w:softHyphen/>
        <w:t>ниях и других актах, имеющих нормативное значение. В Консти</w:t>
      </w:r>
      <w:r>
        <w:rPr>
          <w:color w:val="000000"/>
        </w:rPr>
        <w:softHyphen/>
        <w:t>туции РК 1995 г. ст.6 провозглашена государственная собствен</w:t>
      </w:r>
      <w:r>
        <w:rPr>
          <w:color w:val="000000"/>
        </w:rPr>
        <w:softHyphen/>
        <w:t xml:space="preserve">ность </w:t>
      </w:r>
      <w:proofErr w:type="gramStart"/>
      <w:r>
        <w:rPr>
          <w:color w:val="000000"/>
        </w:rPr>
        <w:t>на природные ресурсы</w:t>
      </w:r>
      <w:proofErr w:type="gramEnd"/>
      <w:r>
        <w:rPr>
          <w:color w:val="000000"/>
        </w:rPr>
        <w:t xml:space="preserve"> и частная собственность на землю и гарантирована их равная защита. Принцип охраны окружаю</w:t>
      </w:r>
      <w:r>
        <w:rPr>
          <w:color w:val="000000"/>
        </w:rPr>
        <w:softHyphen/>
        <w:t>щей среды, благоприятной для жизни и здоровья человека зак</w:t>
      </w:r>
      <w:r>
        <w:rPr>
          <w:color w:val="000000"/>
        </w:rPr>
        <w:softHyphen/>
        <w:t>реплен в ст.31.</w:t>
      </w:r>
    </w:p>
    <w:p w14:paraId="56E03947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В соответствии со ст. 3 Закона РК "Об охране окружающей среды" от 15 июля 1997 г. основными принципами охраны окру</w:t>
      </w:r>
      <w:r>
        <w:rPr>
          <w:color w:val="000000"/>
        </w:rPr>
        <w:softHyphen/>
        <w:t>жающей среды являются:</w:t>
      </w:r>
    </w:p>
    <w:p w14:paraId="73023015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приоритет охраны жизни и здоровья человека, сохранение и восстановление окружающей среды, благоприятной для жизни, труда и отдыха населения;</w:t>
      </w:r>
    </w:p>
    <w:p w14:paraId="35FB86EC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сбалансированное решение социально-экономических за</w:t>
      </w:r>
      <w:r>
        <w:rPr>
          <w:color w:val="000000"/>
        </w:rPr>
        <w:softHyphen/>
        <w:t>дач и проблем окружающей среды в целях перехода Респуб</w:t>
      </w:r>
      <w:r>
        <w:rPr>
          <w:color w:val="000000"/>
        </w:rPr>
        <w:softHyphen/>
        <w:t>лики Казахстан к устойчивому развитию в условиях рыноч</w:t>
      </w:r>
      <w:r>
        <w:rPr>
          <w:color w:val="000000"/>
        </w:rPr>
        <w:softHyphen/>
        <w:t>ных отношений и удовлетворение потребностей нынешнего и будущих поколений людей в здоровой и благоприятной окру</w:t>
      </w:r>
      <w:r>
        <w:rPr>
          <w:color w:val="000000"/>
        </w:rPr>
        <w:softHyphen/>
        <w:t>жающей среде;</w:t>
      </w:r>
    </w:p>
    <w:p w14:paraId="0D73D7CA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обеспечение экологической безопасности и восстановление нарушенных естественных экологических систем на территори</w:t>
      </w:r>
      <w:r>
        <w:rPr>
          <w:color w:val="000000"/>
        </w:rPr>
        <w:softHyphen/>
        <w:t>ях с неблагоприятной экологической обстановкой;</w:t>
      </w:r>
    </w:p>
    <w:p w14:paraId="302A21DF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рациональное использование и воспроизводство природных ресурсов, поэтапное введение платы за природопользование и внедрение экономического стимулирования охраны окружаю</w:t>
      </w:r>
      <w:r>
        <w:rPr>
          <w:color w:val="000000"/>
        </w:rPr>
        <w:softHyphen/>
        <w:t>щей среды;</w:t>
      </w:r>
    </w:p>
    <w:p w14:paraId="5B623869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обеспечение сохранения биологического разнообразия и объектов окружающей среды, имеющих особое экологическое, научное и культурное значение;</w:t>
      </w:r>
    </w:p>
    <w:p w14:paraId="621AEA29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государственное регулирование и государственного контро</w:t>
      </w:r>
      <w:r>
        <w:rPr>
          <w:color w:val="000000"/>
        </w:rPr>
        <w:softHyphen/>
        <w:t>ля, неотвратимость ответственности за нарушение законодатель</w:t>
      </w:r>
      <w:r>
        <w:rPr>
          <w:color w:val="000000"/>
        </w:rPr>
        <w:softHyphen/>
        <w:t>ства об охране окружающей среды;</w:t>
      </w:r>
    </w:p>
    <w:p w14:paraId="3D9614D1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rFonts w:ascii="Arial" w:hAnsi="Arial" w:cs="Arial"/>
          <w:color w:val="000000"/>
          <w:sz w:val="18"/>
          <w:szCs w:val="18"/>
        </w:rPr>
        <w:t>58</w:t>
      </w:r>
    </w:p>
    <w:p w14:paraId="41A95B4F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предотвращение нанесения ущерба окружающей среде, оцен</w:t>
      </w:r>
      <w:r>
        <w:rPr>
          <w:color w:val="000000"/>
        </w:rPr>
        <w:softHyphen/>
        <w:t>ка возможного воздействия на окружающую среду;</w:t>
      </w:r>
    </w:p>
    <w:p w14:paraId="1920C72F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активное и демократичное участие населения, общественных объединений и органов местного самоуправления в области ох</w:t>
      </w:r>
      <w:r>
        <w:rPr>
          <w:color w:val="000000"/>
        </w:rPr>
        <w:softHyphen/>
        <w:t>раны окружающей среды;</w:t>
      </w:r>
    </w:p>
    <w:p w14:paraId="1986159E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международное сотрудничество в области охраны окружаю</w:t>
      </w:r>
      <w:r>
        <w:rPr>
          <w:color w:val="000000"/>
        </w:rPr>
        <w:softHyphen/>
        <w:t>щей среды на основе международного права.</w:t>
      </w:r>
    </w:p>
    <w:p w14:paraId="47F80313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Исходя из актуальных для Казахстана принципов Рио-де-</w:t>
      </w:r>
      <w:proofErr w:type="spellStart"/>
      <w:r>
        <w:rPr>
          <w:color w:val="000000"/>
        </w:rPr>
        <w:t>Жанейрской</w:t>
      </w:r>
      <w:proofErr w:type="spellEnd"/>
      <w:r>
        <w:rPr>
          <w:color w:val="000000"/>
        </w:rPr>
        <w:t xml:space="preserve"> Декларации по окружающей среде и развитию в Концепции экологической безопасности РК, принятой Сове</w:t>
      </w:r>
      <w:r>
        <w:rPr>
          <w:color w:val="000000"/>
        </w:rPr>
        <w:softHyphen/>
        <w:t>том Безопасности РК 21 марта 1996 г., и одобренной Распоря</w:t>
      </w:r>
      <w:r>
        <w:rPr>
          <w:color w:val="000000"/>
        </w:rPr>
        <w:softHyphen/>
        <w:t>жением Президента РК 30 апреля 1996 г. указан ряд принци</w:t>
      </w:r>
      <w:r>
        <w:rPr>
          <w:color w:val="000000"/>
        </w:rPr>
        <w:softHyphen/>
        <w:t>пов охраны окружающей среды, которые, на наш взгляд, так</w:t>
      </w:r>
      <w:r>
        <w:rPr>
          <w:color w:val="000000"/>
        </w:rPr>
        <w:softHyphen/>
        <w:t>же должны быть закреплены в Законе "Об охране окружаю</w:t>
      </w:r>
      <w:r>
        <w:rPr>
          <w:color w:val="000000"/>
        </w:rPr>
        <w:softHyphen/>
        <w:t>щей среды":</w:t>
      </w:r>
    </w:p>
    <w:p w14:paraId="109ABDFB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реализация государством суверенного права разрабатывать свои природные ресурсы и признание ответственности за нане</w:t>
      </w:r>
      <w:r>
        <w:rPr>
          <w:color w:val="000000"/>
        </w:rPr>
        <w:softHyphen/>
        <w:t>сение ущерба окружающей среде других государств или районов за пределами действия национальной юрисдикции;</w:t>
      </w:r>
    </w:p>
    <w:p w14:paraId="1B770401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использование и приоритетный учет в политике Казахстана его потребностей и возможностей как экологически наиболее уязвимой страны;</w:t>
      </w:r>
    </w:p>
    <w:p w14:paraId="3FE14838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глобальное партнерство и сотрудничество в целях сохране</w:t>
      </w:r>
      <w:r>
        <w:rPr>
          <w:color w:val="000000"/>
        </w:rPr>
        <w:softHyphen/>
        <w:t>ния, защиты и восстановления здорового состояния и целостно</w:t>
      </w:r>
      <w:r>
        <w:rPr>
          <w:color w:val="000000"/>
        </w:rPr>
        <w:softHyphen/>
        <w:t>сти экосистемы Земли;</w:t>
      </w:r>
    </w:p>
    <w:p w14:paraId="409C6C7A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достижение устойчивого развития и более высокого уровня жизни на основе уменьшения и исключения нежизнеспособных моделей производства и потребления и поощрение надлежащей демографической политики;</w:t>
      </w:r>
    </w:p>
    <w:p w14:paraId="4BFA5FE2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создание условий для эффективного участия всех заинтере</w:t>
      </w:r>
      <w:r>
        <w:rPr>
          <w:color w:val="000000"/>
        </w:rPr>
        <w:softHyphen/>
        <w:t>сованных граждан в решении экологических вопросов, обеспе</w:t>
      </w:r>
      <w:r>
        <w:rPr>
          <w:color w:val="000000"/>
        </w:rPr>
        <w:softHyphen/>
        <w:t>чение государством доступа к официальной информации о каче</w:t>
      </w:r>
      <w:r>
        <w:rPr>
          <w:color w:val="000000"/>
        </w:rPr>
        <w:softHyphen/>
        <w:t>стве окружающей среды;</w:t>
      </w:r>
    </w:p>
    <w:p w14:paraId="5F3D3997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жизненно важной роли женщин в рациональном использова</w:t>
      </w:r>
      <w:r>
        <w:rPr>
          <w:color w:val="000000"/>
        </w:rPr>
        <w:softHyphen/>
        <w:t>нии среды и необходимости их всестороннего участия в дости</w:t>
      </w:r>
      <w:r>
        <w:rPr>
          <w:color w:val="000000"/>
        </w:rPr>
        <w:softHyphen/>
        <w:t>жении устойчивого развития;</w:t>
      </w:r>
    </w:p>
    <w:p w14:paraId="4AD7438D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lastRenderedPageBreak/>
        <w:t>введение принципа "платит природопользователь и загрязни</w:t>
      </w:r>
      <w:r>
        <w:rPr>
          <w:color w:val="000000"/>
        </w:rPr>
        <w:softHyphen/>
        <w:t>тель", обязательность компенсации ущерба, нанесенного здоро</w:t>
      </w:r>
      <w:r>
        <w:rPr>
          <w:color w:val="000000"/>
        </w:rPr>
        <w:softHyphen/>
        <w:t>вью человека и окружающей среде и социальной защиты пост</w:t>
      </w:r>
      <w:r>
        <w:rPr>
          <w:color w:val="000000"/>
        </w:rPr>
        <w:softHyphen/>
        <w:t>радавших по экологическим причинам;</w:t>
      </w:r>
    </w:p>
    <w:p w14:paraId="3F474F11" w14:textId="77777777" w:rsidR="00976999" w:rsidRDefault="00976999" w:rsidP="00976999">
      <w:pPr>
        <w:jc w:val="both"/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</w:rPr>
        <w:t>59</w:t>
      </w:r>
    </w:p>
    <w:p w14:paraId="2DB106A9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соблюдение установленных государством допустимых уров</w:t>
      </w:r>
      <w:r>
        <w:rPr>
          <w:color w:val="000000"/>
        </w:rPr>
        <w:softHyphen/>
        <w:t>ней воздействия на окружающую среду и человека и взаимной ответственности административно-территориальных единиц за со</w:t>
      </w:r>
      <w:r>
        <w:rPr>
          <w:color w:val="000000"/>
        </w:rPr>
        <w:softHyphen/>
        <w:t xml:space="preserve">стояние окружающей среды и </w:t>
      </w:r>
      <w:proofErr w:type="spellStart"/>
      <w:r>
        <w:rPr>
          <w:color w:val="000000"/>
        </w:rPr>
        <w:t>трансграничнычй</w:t>
      </w:r>
      <w:proofErr w:type="spellEnd"/>
      <w:r>
        <w:rPr>
          <w:color w:val="000000"/>
        </w:rPr>
        <w:t xml:space="preserve"> перенос загряз</w:t>
      </w:r>
      <w:r>
        <w:rPr>
          <w:color w:val="000000"/>
        </w:rPr>
        <w:softHyphen/>
        <w:t>нений; в разрешительном порядке осуществление производствен</w:t>
      </w:r>
      <w:r>
        <w:rPr>
          <w:color w:val="000000"/>
        </w:rPr>
        <w:softHyphen/>
        <w:t>ной и иной деятельности, способной создать угрозу экологичес</w:t>
      </w:r>
      <w:r>
        <w:rPr>
          <w:color w:val="000000"/>
        </w:rPr>
        <w:softHyphen/>
        <w:t>кой безопасности населения или территории;</w:t>
      </w:r>
    </w:p>
    <w:p w14:paraId="7B593FCE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обязательность государственной экологической и санитарно-эпидемиологической экспертизы проектов, программ строитель</w:t>
      </w:r>
      <w:r>
        <w:rPr>
          <w:color w:val="000000"/>
        </w:rPr>
        <w:softHyphen/>
        <w:t>ства, реконструкции и производства любой продукции;</w:t>
      </w:r>
    </w:p>
    <w:p w14:paraId="29F1CDCE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обеспечение полной, достоверной и своевременной инфор</w:t>
      </w:r>
      <w:r>
        <w:rPr>
          <w:color w:val="000000"/>
        </w:rPr>
        <w:softHyphen/>
        <w:t>мацией граждан и организаций об экологической опасности и осуществляемой деятельности в области экологической безопас</w:t>
      </w:r>
      <w:r>
        <w:rPr>
          <w:color w:val="000000"/>
        </w:rPr>
        <w:softHyphen/>
        <w:t>ности.</w:t>
      </w:r>
    </w:p>
    <w:p w14:paraId="3C711700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Кроме того, следовало бы включить в этот перечень принци</w:t>
      </w:r>
      <w:r>
        <w:rPr>
          <w:color w:val="000000"/>
        </w:rPr>
        <w:softHyphen/>
        <w:t>пы — нормирования влияния хозяйственной и иной деятельнос</w:t>
      </w:r>
      <w:r>
        <w:rPr>
          <w:color w:val="000000"/>
        </w:rPr>
        <w:softHyphen/>
        <w:t>ти на окружающею природную среду.</w:t>
      </w:r>
    </w:p>
    <w:p w14:paraId="598C398F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Одним из основных приоритетов экологической безопаснос</w:t>
      </w:r>
      <w:r>
        <w:rPr>
          <w:color w:val="000000"/>
        </w:rPr>
        <w:softHyphen/>
        <w:t>ти должен стать переход от принципа "установить и ликвидиро</w:t>
      </w:r>
      <w:r>
        <w:rPr>
          <w:color w:val="000000"/>
        </w:rPr>
        <w:softHyphen/>
        <w:t>вать" к принципу "предсказать и не допустить".</w:t>
      </w:r>
    </w:p>
    <w:p w14:paraId="738905A1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Под принципами экологического права понимаются выра</w:t>
      </w:r>
      <w:r>
        <w:rPr>
          <w:color w:val="000000"/>
        </w:rPr>
        <w:softHyphen/>
        <w:t>женные в нормах права, регулирующих экологические отноше</w:t>
      </w:r>
      <w:r>
        <w:rPr>
          <w:color w:val="000000"/>
        </w:rPr>
        <w:softHyphen/>
        <w:t>ния, нормативно-руководящие идеи, положения, которые опре</w:t>
      </w:r>
      <w:r>
        <w:rPr>
          <w:color w:val="000000"/>
        </w:rPr>
        <w:softHyphen/>
        <w:t>деляют содержание этой отрасли права, придают целостность, единство совокупности правовых норм, объединенных по пред</w:t>
      </w:r>
      <w:r>
        <w:rPr>
          <w:color w:val="000000"/>
        </w:rPr>
        <w:softHyphen/>
        <w:t>мету и методам правового регулирования в экологическом пра</w:t>
      </w:r>
      <w:r>
        <w:rPr>
          <w:color w:val="000000"/>
        </w:rPr>
        <w:softHyphen/>
        <w:t>ве.</w:t>
      </w:r>
    </w:p>
    <w:p w14:paraId="6AA9D3CB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b/>
          <w:bCs/>
          <w:color w:val="000000"/>
        </w:rPr>
        <w:t>Система экологического права как учебная дисциплина</w:t>
      </w:r>
    </w:p>
    <w:p w14:paraId="102EF894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Эколого-правовые нормы в зависимости от круга регулируе</w:t>
      </w:r>
      <w:r>
        <w:rPr>
          <w:color w:val="000000"/>
        </w:rPr>
        <w:softHyphen/>
        <w:t>мых отношений объединены в институты (</w:t>
      </w:r>
      <w:proofErr w:type="spellStart"/>
      <w:r>
        <w:rPr>
          <w:color w:val="000000"/>
        </w:rPr>
        <w:t>субинституты</w:t>
      </w:r>
      <w:proofErr w:type="spellEnd"/>
      <w:r>
        <w:rPr>
          <w:color w:val="000000"/>
        </w:rPr>
        <w:t>), кото</w:t>
      </w:r>
      <w:r>
        <w:rPr>
          <w:color w:val="000000"/>
        </w:rPr>
        <w:softHyphen/>
        <w:t>рые, в свою очередь, объединены в изучаемую отрасль права.</w:t>
      </w:r>
    </w:p>
    <w:p w14:paraId="7502F378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Под институтом экологического права понимают совокуп</w:t>
      </w:r>
      <w:r>
        <w:rPr>
          <w:color w:val="000000"/>
        </w:rPr>
        <w:softHyphen/>
        <w:t>ность правовых норм, регулирующих узкий круг сходных обще</w:t>
      </w:r>
      <w:r>
        <w:rPr>
          <w:color w:val="000000"/>
        </w:rPr>
        <w:softHyphen/>
        <w:t>ственных отношений. Например, в экологическом праве суще</w:t>
      </w:r>
      <w:r>
        <w:rPr>
          <w:color w:val="000000"/>
        </w:rPr>
        <w:softHyphen/>
        <w:t>ствует институт права собственности на природные объекты и ДР-</w:t>
      </w:r>
    </w:p>
    <w:p w14:paraId="0D433B28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В зависимости от значимости институты в экологическом пра</w:t>
      </w:r>
      <w:r>
        <w:rPr>
          <w:color w:val="000000"/>
        </w:rPr>
        <w:softHyphen/>
        <w:t>ве объединены, прежде всего, в общую и особенную части (</w:t>
      </w:r>
      <w:proofErr w:type="spellStart"/>
      <w:r>
        <w:rPr>
          <w:color w:val="000000"/>
        </w:rPr>
        <w:t>не-</w:t>
      </w:r>
      <w:proofErr w:type="spellEnd"/>
    </w:p>
    <w:p w14:paraId="67412B0C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1"/>
          <w:szCs w:val="21"/>
        </w:rPr>
        <w:t>60</w:t>
      </w:r>
    </w:p>
    <w:p w14:paraId="4A1D4A12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которые авторы учебников и учебных пособий выделяют и специальную часть). Институты общей части экологического права включают институты, содержащие наиболее важные по</w:t>
      </w:r>
      <w:r>
        <w:rPr>
          <w:color w:val="000000"/>
        </w:rPr>
        <w:softHyphen/>
        <w:t>ложения, имеющие общее для всей системы отрасли значе</w:t>
      </w:r>
      <w:r>
        <w:rPr>
          <w:color w:val="000000"/>
        </w:rPr>
        <w:softHyphen/>
        <w:t>ние. Эти правовые институты оказывают решающее влияние на формирование содержания и состава институтов особен</w:t>
      </w:r>
      <w:r>
        <w:rPr>
          <w:color w:val="000000"/>
        </w:rPr>
        <w:softHyphen/>
        <w:t>ной части. В данном учебном пособии рассматриваются ин</w:t>
      </w:r>
      <w:r>
        <w:rPr>
          <w:color w:val="000000"/>
        </w:rPr>
        <w:softHyphen/>
        <w:t>ституты Общей части учебного курса "Экологическое право РК"; в нем излагаются такие его институты и отдельные вопро</w:t>
      </w:r>
      <w:r>
        <w:rPr>
          <w:color w:val="000000"/>
        </w:rPr>
        <w:softHyphen/>
        <w:t>сы как</w:t>
      </w:r>
    </w:p>
    <w:p w14:paraId="60AF5ECB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Взаимодействие общества и природы — стержневая проблема охраны окружающей среды;</w:t>
      </w:r>
    </w:p>
    <w:p w14:paraId="42D46BCF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Экологические проблемы в мире и в Республике Казахстан;</w:t>
      </w:r>
    </w:p>
    <w:p w14:paraId="6A38CAC6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Понятие правовой охраны природы, охраны окружающей сре</w:t>
      </w:r>
      <w:r>
        <w:rPr>
          <w:color w:val="000000"/>
        </w:rPr>
        <w:softHyphen/>
        <w:t>ды, рационального использования и воспроизводства природных ресурсов;</w:t>
      </w:r>
    </w:p>
    <w:p w14:paraId="1FC80152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История развития экологического права Республики Казах</w:t>
      </w:r>
      <w:r>
        <w:rPr>
          <w:color w:val="000000"/>
        </w:rPr>
        <w:softHyphen/>
        <w:t>стан;</w:t>
      </w:r>
    </w:p>
    <w:p w14:paraId="56E77623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Понятие, предмет, метод, принципы экологического права;</w:t>
      </w:r>
    </w:p>
    <w:p w14:paraId="08AC0445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Источники экологического права;</w:t>
      </w:r>
    </w:p>
    <w:p w14:paraId="4A2C7F97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Право собственности на природные ресурсы;</w:t>
      </w:r>
    </w:p>
    <w:p w14:paraId="2827AA5C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Право природопользования;</w:t>
      </w:r>
    </w:p>
    <w:p w14:paraId="14BF517C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lastRenderedPageBreak/>
        <w:t xml:space="preserve">Государственное регулирование и управление </w:t>
      </w:r>
      <w:proofErr w:type="spellStart"/>
      <w:r>
        <w:rPr>
          <w:color w:val="000000"/>
        </w:rPr>
        <w:t>экологополь-зованием</w:t>
      </w:r>
      <w:proofErr w:type="spellEnd"/>
      <w:r>
        <w:rPr>
          <w:color w:val="000000"/>
        </w:rPr>
        <w:t xml:space="preserve"> и охраной окружающей природной среды;</w:t>
      </w:r>
    </w:p>
    <w:p w14:paraId="0AA5AF28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Организационно-правовые формы экологического контроля;</w:t>
      </w:r>
    </w:p>
    <w:p w14:paraId="113D5259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Оценка воздействия на окружающую природную среду и эко</w:t>
      </w:r>
      <w:r>
        <w:rPr>
          <w:color w:val="000000"/>
        </w:rPr>
        <w:softHyphen/>
        <w:t>логическая экспертиза;</w:t>
      </w:r>
    </w:p>
    <w:p w14:paraId="788CD860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Экологический мониторинг и природно-</w:t>
      </w:r>
      <w:proofErr w:type="spellStart"/>
      <w:r>
        <w:rPr>
          <w:color w:val="000000"/>
        </w:rPr>
        <w:t>ресурсовые</w:t>
      </w:r>
      <w:proofErr w:type="spellEnd"/>
      <w:r>
        <w:rPr>
          <w:color w:val="000000"/>
        </w:rPr>
        <w:t xml:space="preserve"> кадаст</w:t>
      </w:r>
      <w:r>
        <w:rPr>
          <w:color w:val="000000"/>
        </w:rPr>
        <w:softHyphen/>
        <w:t>ры;</w:t>
      </w:r>
    </w:p>
    <w:p w14:paraId="4E55D5FB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Ответственность за нарушение экологического законодатель</w:t>
      </w:r>
      <w:r>
        <w:rPr>
          <w:color w:val="000000"/>
        </w:rPr>
        <w:softHyphen/>
        <w:t>ства.</w:t>
      </w:r>
    </w:p>
    <w:p w14:paraId="4DFEE8CE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В Особенной части предполагаем изложить следующие ин</w:t>
      </w:r>
      <w:r>
        <w:rPr>
          <w:color w:val="000000"/>
        </w:rPr>
        <w:softHyphen/>
        <w:t>ституты: эколого-правовой режим использования и охраны, зе</w:t>
      </w:r>
      <w:r>
        <w:rPr>
          <w:color w:val="000000"/>
        </w:rPr>
        <w:softHyphen/>
        <w:t>мель, вод недр, лесов; эколого-правовой защиты атмосферного воздуха; эколого-правовой режим охраны воспроизводства и ис</w:t>
      </w:r>
      <w:r>
        <w:rPr>
          <w:color w:val="000000"/>
        </w:rPr>
        <w:softHyphen/>
        <w:t>пользования животного мира; эколого-правовой режим особо охраняемых природных территорий. Кроме того, вопросы: пра</w:t>
      </w:r>
      <w:r>
        <w:rPr>
          <w:color w:val="000000"/>
        </w:rPr>
        <w:softHyphen/>
        <w:t>вовое регулирование атомной энергии и радиационного воздей</w:t>
      </w:r>
      <w:r>
        <w:rPr>
          <w:color w:val="000000"/>
        </w:rPr>
        <w:softHyphen/>
        <w:t>ствия на окружающую среду; международно-правовая охрана ок</w:t>
      </w:r>
      <w:r>
        <w:rPr>
          <w:color w:val="000000"/>
        </w:rPr>
        <w:softHyphen/>
        <w:t>ружающей природной среды.</w:t>
      </w:r>
    </w:p>
    <w:p w14:paraId="473612E2" w14:textId="77777777" w:rsidR="00976999" w:rsidRDefault="00976999" w:rsidP="00976999">
      <w:pPr>
        <w:jc w:val="both"/>
        <w:rPr>
          <w:color w:val="000000"/>
          <w:lang w:val="kk-KZ"/>
        </w:rPr>
      </w:pPr>
      <w:r>
        <w:rPr>
          <w:color w:val="000000"/>
        </w:rPr>
        <w:t>61</w:t>
      </w:r>
    </w:p>
    <w:p w14:paraId="007F3F19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Экологическое право изучается в трех аспектах — как наука, как отрасль права и как учебная дисциплина.</w:t>
      </w:r>
    </w:p>
    <w:p w14:paraId="2CA45123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 xml:space="preserve">Рассматривая экологическое </w:t>
      </w:r>
      <w:proofErr w:type="gramStart"/>
      <w:r>
        <w:rPr>
          <w:color w:val="000000"/>
        </w:rPr>
        <w:t>право</w:t>
      </w:r>
      <w:proofErr w:type="gramEnd"/>
      <w:r>
        <w:rPr>
          <w:color w:val="000000"/>
        </w:rPr>
        <w:t xml:space="preserve"> как ^</w:t>
      </w:r>
      <w:proofErr w:type="spellStart"/>
      <w:r>
        <w:rPr>
          <w:color w:val="000000"/>
        </w:rPr>
        <w:t>ауку</w:t>
      </w:r>
      <w:proofErr w:type="spellEnd"/>
      <w:r>
        <w:rPr>
          <w:color w:val="000000"/>
        </w:rPr>
        <w:t>, мы особое вни</w:t>
      </w:r>
      <w:r>
        <w:rPr>
          <w:color w:val="000000"/>
        </w:rPr>
        <w:softHyphen/>
        <w:t>мание уделяем методологической, теоретической стороне воп</w:t>
      </w:r>
      <w:r>
        <w:rPr>
          <w:color w:val="000000"/>
        </w:rPr>
        <w:softHyphen/>
        <w:t>роса. Задачей науки экологического права является изучение ис</w:t>
      </w:r>
      <w:r>
        <w:rPr>
          <w:color w:val="000000"/>
        </w:rPr>
        <w:softHyphen/>
        <w:t>тории развития экологического права, его институтов, законо</w:t>
      </w:r>
      <w:r>
        <w:rPr>
          <w:color w:val="000000"/>
        </w:rPr>
        <w:softHyphen/>
        <w:t>дательства, изучение зарубежного экологического права. Кроме того, выявление условий, отвечающих интересам настоящего и будущих поколений, распоряжение природными ресурсами, до</w:t>
      </w:r>
      <w:r>
        <w:rPr>
          <w:color w:val="000000"/>
        </w:rPr>
        <w:softHyphen/>
        <w:t>стижение целей рационального природопользования и охраны природы, охрану и защиту экологических прав и законных инте</w:t>
      </w:r>
      <w:r>
        <w:rPr>
          <w:color w:val="000000"/>
        </w:rPr>
        <w:softHyphen/>
        <w:t>ресов физических и юридических лиц. На основе этих исследо</w:t>
      </w:r>
      <w:r>
        <w:rPr>
          <w:color w:val="000000"/>
        </w:rPr>
        <w:softHyphen/>
        <w:t>вании выработаны предложения по совершенствованию эколо</w:t>
      </w:r>
      <w:r>
        <w:rPr>
          <w:color w:val="000000"/>
        </w:rPr>
        <w:softHyphen/>
        <w:t>гического права с учетом общественных потребностей и тен</w:t>
      </w:r>
      <w:r>
        <w:rPr>
          <w:color w:val="000000"/>
        </w:rPr>
        <w:softHyphen/>
        <w:t>денций развития общества и государства.</w:t>
      </w:r>
    </w:p>
    <w:p w14:paraId="36C98841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Смысл развития экологического права как науки — ис</w:t>
      </w:r>
      <w:r>
        <w:rPr>
          <w:color w:val="000000"/>
        </w:rPr>
        <w:softHyphen/>
        <w:t>пользование научных достижений в процессе совершенствова</w:t>
      </w:r>
      <w:r>
        <w:rPr>
          <w:color w:val="000000"/>
        </w:rPr>
        <w:softHyphen/>
        <w:t>ния экологического законодательства, правоприменительной и правоохранительной практики.</w:t>
      </w:r>
    </w:p>
    <w:p w14:paraId="6C7CF11A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 xml:space="preserve">Изучая экологическое </w:t>
      </w:r>
      <w:proofErr w:type="gramStart"/>
      <w:r>
        <w:rPr>
          <w:color w:val="000000"/>
        </w:rPr>
        <w:t>право</w:t>
      </w:r>
      <w:proofErr w:type="gramEnd"/>
      <w:r>
        <w:rPr>
          <w:color w:val="000000"/>
        </w:rPr>
        <w:t xml:space="preserve"> как отрасль права, мы обраща</w:t>
      </w:r>
      <w:r>
        <w:rPr>
          <w:color w:val="000000"/>
        </w:rPr>
        <w:softHyphen/>
        <w:t>емся к законодательству, анализируем и комментируем его нор</w:t>
      </w:r>
      <w:r>
        <w:rPr>
          <w:color w:val="000000"/>
        </w:rPr>
        <w:softHyphen/>
        <w:t>мы.</w:t>
      </w:r>
    </w:p>
    <w:p w14:paraId="103A5F8B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Наконец, подходя к экологическому праву как учебной дис</w:t>
      </w:r>
      <w:r>
        <w:rPr>
          <w:color w:val="000000"/>
        </w:rPr>
        <w:softHyphen/>
        <w:t>циплине, мы придаем важное значение методике преподавания, способной учесть и теоретические, и практические вопросы, до</w:t>
      </w:r>
      <w:r>
        <w:rPr>
          <w:color w:val="000000"/>
        </w:rPr>
        <w:softHyphen/>
        <w:t>казываем необходимость знания норм права и практики их при</w:t>
      </w:r>
      <w:r>
        <w:rPr>
          <w:color w:val="000000"/>
        </w:rPr>
        <w:softHyphen/>
        <w:t>менения. Содержание учебной дисциплины экологического права определяется содержанием изучаемой отраслевой юридической науки, отрасли права и одноименной отрасли законодательства, которые служат основным материалом для формирования сис</w:t>
      </w:r>
      <w:r>
        <w:rPr>
          <w:color w:val="000000"/>
        </w:rPr>
        <w:softHyphen/>
        <w:t>тематизированного комплекса знаний, навыков и умений сту</w:t>
      </w:r>
      <w:r>
        <w:rPr>
          <w:color w:val="000000"/>
        </w:rPr>
        <w:softHyphen/>
        <w:t>дентов-юристов.</w:t>
      </w:r>
    </w:p>
    <w:p w14:paraId="2A701CF5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Преподавание экологического права имеет свои конкретные задачи. Они определяются потребностями общества и государ</w:t>
      </w:r>
      <w:r>
        <w:rPr>
          <w:color w:val="000000"/>
        </w:rPr>
        <w:softHyphen/>
        <w:t>ства в подготовке квалифицированных кадров юристов, облада</w:t>
      </w:r>
      <w:r>
        <w:rPr>
          <w:color w:val="000000"/>
        </w:rPr>
        <w:softHyphen/>
        <w:t>ющих современными знаниями в данной сфере. Такие юристы (экологи) призваны сыграть существенную роль в обеспечении экологического компонента развития Республики Казахстан как демократического, светского, правового и социального государ</w:t>
      </w:r>
      <w:r>
        <w:rPr>
          <w:color w:val="000000"/>
        </w:rPr>
        <w:softHyphen/>
        <w:t>ства.</w:t>
      </w:r>
    </w:p>
    <w:p w14:paraId="2A13A518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0"/>
        </w:rPr>
        <w:t>62</w:t>
      </w:r>
    </w:p>
    <w:p w14:paraId="4EB14523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b/>
          <w:bCs/>
          <w:color w:val="000000"/>
          <w:sz w:val="23"/>
          <w:szCs w:val="23"/>
        </w:rPr>
        <w:t>Соотношение экологического права с иными отраслями казахстанского права</w:t>
      </w:r>
    </w:p>
    <w:p w14:paraId="01B62B22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b/>
          <w:bCs/>
          <w:i/>
          <w:iCs/>
          <w:color w:val="000000"/>
        </w:rPr>
        <w:t xml:space="preserve">Экологическое право </w:t>
      </w:r>
      <w:r>
        <w:rPr>
          <w:b/>
          <w:bCs/>
          <w:color w:val="000000"/>
        </w:rPr>
        <w:t xml:space="preserve">и </w:t>
      </w:r>
      <w:r>
        <w:rPr>
          <w:b/>
          <w:bCs/>
          <w:i/>
          <w:iCs/>
          <w:color w:val="000000"/>
        </w:rPr>
        <w:t xml:space="preserve">конституционное право. </w:t>
      </w:r>
      <w:r>
        <w:rPr>
          <w:color w:val="000000"/>
        </w:rPr>
        <w:t>Место эко</w:t>
      </w:r>
      <w:r>
        <w:rPr>
          <w:color w:val="000000"/>
        </w:rPr>
        <w:softHyphen/>
        <w:t>логического права в системе права определяется ролью и значе</w:t>
      </w:r>
      <w:r>
        <w:rPr>
          <w:color w:val="000000"/>
        </w:rPr>
        <w:softHyphen/>
        <w:t>нием правового регулирования экологических отношений, со</w:t>
      </w:r>
      <w:r>
        <w:rPr>
          <w:color w:val="000000"/>
        </w:rPr>
        <w:softHyphen/>
        <w:t>ставляющих предмет данной отрасли права, среди иных обще</w:t>
      </w:r>
      <w:r>
        <w:rPr>
          <w:color w:val="000000"/>
        </w:rPr>
        <w:softHyphen/>
        <w:t>ственных отношений, регулируемых другими отраслями права. Экологическое право взаимодействует со всеми отраслями пра</w:t>
      </w:r>
      <w:r>
        <w:rPr>
          <w:color w:val="000000"/>
        </w:rPr>
        <w:softHyphen/>
        <w:t>ва, составляющими в целом систему казахстанского права.</w:t>
      </w:r>
    </w:p>
    <w:p w14:paraId="44A15B8B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lastRenderedPageBreak/>
        <w:t>Прежде всего, следует отметить особую связь экологическо</w:t>
      </w:r>
      <w:r>
        <w:rPr>
          <w:color w:val="000000"/>
        </w:rPr>
        <w:softHyphen/>
        <w:t>го права с конституционным правом, которому принадлежит ве</w:t>
      </w:r>
      <w:r>
        <w:rPr>
          <w:color w:val="000000"/>
        </w:rPr>
        <w:softHyphen/>
        <w:t>дущая роль в системе права. Конституция РК является основой развития законодательства об охране окружающей среды и на</w:t>
      </w:r>
      <w:r>
        <w:rPr>
          <w:color w:val="000000"/>
        </w:rPr>
        <w:softHyphen/>
        <w:t>уки экологическою права.</w:t>
      </w:r>
    </w:p>
    <w:p w14:paraId="7D41B312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Важнейшее значение для экологического права имеет ст. 6 Конституции РК, согласно которой в Республике Казахстан при</w:t>
      </w:r>
      <w:r>
        <w:rPr>
          <w:color w:val="000000"/>
        </w:rPr>
        <w:softHyphen/>
        <w:t>знаются и равным образом защищаются государственная и част</w:t>
      </w:r>
      <w:r>
        <w:rPr>
          <w:color w:val="000000"/>
        </w:rPr>
        <w:softHyphen/>
        <w:t>ная собственность. Земля и другие природные ресурсы объявля</w:t>
      </w:r>
      <w:r>
        <w:rPr>
          <w:color w:val="000000"/>
        </w:rPr>
        <w:softHyphen/>
        <w:t>ются государственной собственностью. Земельные участки мо</w:t>
      </w:r>
      <w:r>
        <w:rPr>
          <w:color w:val="000000"/>
        </w:rPr>
        <w:softHyphen/>
        <w:t>гут находиться также в частной собственности. Предметом внимания служат и конституционные нормы о правах граж</w:t>
      </w:r>
      <w:r>
        <w:rPr>
          <w:color w:val="000000"/>
        </w:rPr>
        <w:softHyphen/>
        <w:t>дан, защите их прав, об охране окружающей среды, обязан</w:t>
      </w:r>
      <w:r>
        <w:rPr>
          <w:color w:val="000000"/>
        </w:rPr>
        <w:softHyphen/>
        <w:t>ностях граждан сохранять природу и бережно относится к природным богатствам, основные положения, закрепляющие де</w:t>
      </w:r>
      <w:r>
        <w:rPr>
          <w:color w:val="000000"/>
        </w:rPr>
        <w:softHyphen/>
        <w:t>ятельность представительных и исполнительных органов власти</w:t>
      </w:r>
    </w:p>
    <w:p w14:paraId="5C7FA6A2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и другие нормы.</w:t>
      </w:r>
    </w:p>
    <w:p w14:paraId="282880AD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 xml:space="preserve">Экологическое право тесно связано с </w:t>
      </w:r>
      <w:r>
        <w:rPr>
          <w:b/>
          <w:bCs/>
          <w:i/>
          <w:iCs/>
          <w:color w:val="000000"/>
        </w:rPr>
        <w:t xml:space="preserve">административным </w:t>
      </w:r>
      <w:r>
        <w:rPr>
          <w:b/>
          <w:bCs/>
          <w:color w:val="000000"/>
        </w:rPr>
        <w:t>пра</w:t>
      </w:r>
      <w:r>
        <w:rPr>
          <w:b/>
          <w:bCs/>
          <w:color w:val="000000"/>
        </w:rPr>
        <w:softHyphen/>
        <w:t xml:space="preserve">вом. </w:t>
      </w:r>
      <w:r>
        <w:rPr>
          <w:color w:val="000000"/>
        </w:rPr>
        <w:t>Институты административного права — управление, кон</w:t>
      </w:r>
      <w:r>
        <w:rPr>
          <w:color w:val="000000"/>
        </w:rPr>
        <w:softHyphen/>
        <w:t>троль, административное пресечение, административная ответ</w:t>
      </w:r>
      <w:r>
        <w:rPr>
          <w:color w:val="000000"/>
        </w:rPr>
        <w:softHyphen/>
        <w:t>ственность — являются составными частями эколого-правового механизма охраны окружающей природной среды. Экологи</w:t>
      </w:r>
      <w:r>
        <w:rPr>
          <w:color w:val="000000"/>
        </w:rPr>
        <w:softHyphen/>
        <w:t>ческое право использует эти институты административного пра</w:t>
      </w:r>
      <w:r>
        <w:rPr>
          <w:color w:val="000000"/>
        </w:rPr>
        <w:softHyphen/>
        <w:t xml:space="preserve">ва в охране окружающей среды путем ее экологизации, </w:t>
      </w:r>
      <w:proofErr w:type="gramStart"/>
      <w:r>
        <w:rPr>
          <w:color w:val="000000"/>
        </w:rPr>
        <w:t>т.е.</w:t>
      </w:r>
      <w:proofErr w:type="gramEnd"/>
      <w:r>
        <w:rPr>
          <w:color w:val="000000"/>
        </w:rPr>
        <w:t xml:space="preserve"> вне</w:t>
      </w:r>
      <w:r>
        <w:rPr>
          <w:color w:val="000000"/>
        </w:rPr>
        <w:softHyphen/>
        <w:t>сения в нормы, регулирующие административные отношения, экологические требования по охране окружающей природной</w:t>
      </w:r>
    </w:p>
    <w:p w14:paraId="34DD2EEF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среды.</w:t>
      </w:r>
    </w:p>
    <w:p w14:paraId="245E689C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Административно-правовые акты часто являются основанием возникновения, изменения или прекращения от</w:t>
      </w:r>
      <w:r>
        <w:rPr>
          <w:color w:val="000000"/>
        </w:rPr>
        <w:softHyphen/>
        <w:t>ношений в сфере охраны окружающей среды. Например, ре-</w:t>
      </w:r>
    </w:p>
    <w:p w14:paraId="54DFDDB8" w14:textId="77777777" w:rsidR="00976999" w:rsidRDefault="00976999" w:rsidP="00976999">
      <w:pPr>
        <w:jc w:val="both"/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</w:rPr>
        <w:t>63</w:t>
      </w:r>
    </w:p>
    <w:p w14:paraId="2B49CCC3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proofErr w:type="spellStart"/>
      <w:r>
        <w:rPr>
          <w:color w:val="000000"/>
        </w:rPr>
        <w:t>шение</w:t>
      </w:r>
      <w:proofErr w:type="spellEnd"/>
      <w:r>
        <w:rPr>
          <w:color w:val="000000"/>
        </w:rPr>
        <w:t xml:space="preserve"> приемочной комиссии о вводе в эксплуатацию пред</w:t>
      </w:r>
      <w:r>
        <w:rPr>
          <w:color w:val="000000"/>
        </w:rPr>
        <w:softHyphen/>
        <w:t>приятия является основанием для возникновения экологичес</w:t>
      </w:r>
      <w:r>
        <w:rPr>
          <w:color w:val="000000"/>
        </w:rPr>
        <w:softHyphen/>
        <w:t>ких правоотношений.</w:t>
      </w:r>
    </w:p>
    <w:p w14:paraId="4941246A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Связь экологического и административного нрава выражает</w:t>
      </w:r>
      <w:r>
        <w:rPr>
          <w:color w:val="000000"/>
        </w:rPr>
        <w:softHyphen/>
        <w:t>ся в первую очередь в применении одинаковых императивных методов регулирования. Принципиальные различия между эти</w:t>
      </w:r>
      <w:r>
        <w:rPr>
          <w:color w:val="000000"/>
        </w:rPr>
        <w:softHyphen/>
        <w:t>ми отраслями права выражаются в предметах их правового регу</w:t>
      </w:r>
      <w:r>
        <w:rPr>
          <w:color w:val="000000"/>
        </w:rPr>
        <w:softHyphen/>
        <w:t>лирования. Предметом административного права является орга</w:t>
      </w:r>
      <w:r>
        <w:rPr>
          <w:color w:val="000000"/>
        </w:rPr>
        <w:softHyphen/>
        <w:t>низация системы деятельности исполнительных органов госу</w:t>
      </w:r>
      <w:r>
        <w:rPr>
          <w:color w:val="000000"/>
        </w:rPr>
        <w:softHyphen/>
        <w:t>дарственной власти, в т. ч. и в сфере охраны окружающей среды. Административное право регулирует порядок деятельности этих органов, устанавливает их компетенцию по осуществлению со</w:t>
      </w:r>
      <w:r>
        <w:rPr>
          <w:color w:val="000000"/>
        </w:rPr>
        <w:softHyphen/>
        <w:t>ответствующих функций управления. Экологическое право, в от</w:t>
      </w:r>
      <w:r>
        <w:rPr>
          <w:color w:val="000000"/>
        </w:rPr>
        <w:softHyphen/>
        <w:t>личие от административного права, определяет содержание дея</w:t>
      </w:r>
      <w:r>
        <w:rPr>
          <w:color w:val="000000"/>
        </w:rPr>
        <w:softHyphen/>
        <w:t>тельности исполнительных органов государственной власти и сфере охраны окружающей среды, содержание соответствующих управленческих функций. Кроме того, специфика экологичес</w:t>
      </w:r>
      <w:r>
        <w:rPr>
          <w:color w:val="000000"/>
        </w:rPr>
        <w:softHyphen/>
        <w:t>ких отношений определяет осуществление особых функций уп</w:t>
      </w:r>
      <w:r>
        <w:rPr>
          <w:color w:val="000000"/>
        </w:rPr>
        <w:softHyphen/>
        <w:t xml:space="preserve">равления, например, таких, как государственная экологическая экспертиза, мониторинг окружающей среды и </w:t>
      </w:r>
      <w:proofErr w:type="gramStart"/>
      <w:r>
        <w:rPr>
          <w:color w:val="000000"/>
        </w:rPr>
        <w:t>т.д.</w:t>
      </w:r>
      <w:proofErr w:type="gramEnd"/>
    </w:p>
    <w:p w14:paraId="631ECC99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b/>
          <w:bCs/>
          <w:i/>
          <w:iCs/>
          <w:color w:val="000000"/>
        </w:rPr>
        <w:t xml:space="preserve">Экологическое право </w:t>
      </w:r>
      <w:r>
        <w:rPr>
          <w:b/>
          <w:bCs/>
          <w:color w:val="000000"/>
        </w:rPr>
        <w:t xml:space="preserve">и </w:t>
      </w:r>
      <w:r>
        <w:rPr>
          <w:b/>
          <w:bCs/>
          <w:i/>
          <w:iCs/>
          <w:color w:val="000000"/>
        </w:rPr>
        <w:t xml:space="preserve">гражданское право. </w:t>
      </w:r>
      <w:r>
        <w:rPr>
          <w:color w:val="000000"/>
        </w:rPr>
        <w:t>Рассмотрение этого вопроса связано с выявлением взаимосвязи экологических отно</w:t>
      </w:r>
      <w:r>
        <w:rPr>
          <w:color w:val="000000"/>
        </w:rPr>
        <w:softHyphen/>
        <w:t>шений, регулируемых экологическим правом, и имущественных отношений, которые регулируются гражданским правом. Эколо</w:t>
      </w:r>
      <w:r>
        <w:rPr>
          <w:color w:val="000000"/>
        </w:rPr>
        <w:softHyphen/>
        <w:t>гические и имущественные отношения относятся к различным сферам отношений и регулируются, естественно, нормативными правовыми актами различных отраслей законодательства.</w:t>
      </w:r>
    </w:p>
    <w:p w14:paraId="2F9BFE79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Гражданское законодательство определяет правовое положе</w:t>
      </w:r>
      <w:r>
        <w:rPr>
          <w:color w:val="000000"/>
        </w:rPr>
        <w:softHyphen/>
        <w:t>ние участников гражданского оборота, основания возникнове</w:t>
      </w:r>
      <w:r>
        <w:rPr>
          <w:color w:val="000000"/>
        </w:rPr>
        <w:softHyphen/>
        <w:t>ния и порядок осуществления права собственности и других вещ</w:t>
      </w:r>
      <w:r>
        <w:rPr>
          <w:color w:val="000000"/>
        </w:rPr>
        <w:softHyphen/>
        <w:t>ных прав, регулирует договорные и иные обязательства, а также другие имущественные и связанные с ними личные неимуще</w:t>
      </w:r>
      <w:r>
        <w:rPr>
          <w:color w:val="000000"/>
        </w:rPr>
        <w:softHyphen/>
        <w:t>ственные отношения, основанные на равенстве. Экологические отношения в определенной мере имеют имущественный харак</w:t>
      </w:r>
      <w:r>
        <w:rPr>
          <w:color w:val="000000"/>
        </w:rPr>
        <w:softHyphen/>
        <w:t>тер, однако благодаря ярко выраженной специфике они отлича</w:t>
      </w:r>
      <w:r>
        <w:rPr>
          <w:color w:val="000000"/>
        </w:rPr>
        <w:softHyphen/>
        <w:t>ются от гражданско-правовых отношений.</w:t>
      </w:r>
    </w:p>
    <w:p w14:paraId="0E7E2939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lastRenderedPageBreak/>
        <w:t>Прежде всего следует отметить, что вещества, которые ока</w:t>
      </w:r>
      <w:r>
        <w:rPr>
          <w:color w:val="000000"/>
        </w:rPr>
        <w:softHyphen/>
        <w:t>зывают вредное воздействие на окружающую среду, не могут быть по общему правилу объектами права собственности или иных вещных прав после того, как они попали в окружающую</w:t>
      </w:r>
    </w:p>
    <w:p w14:paraId="19002B34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0"/>
        </w:rPr>
        <w:t>64</w:t>
      </w:r>
    </w:p>
    <w:p w14:paraId="368625E9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среду. Речь идет о химических веществах, которые рассеяны или растворены в воздушной либо водной среде, о радиоактивных или биологических веществах, о шуме, вибрации, магнитных по</w:t>
      </w:r>
      <w:r>
        <w:rPr>
          <w:color w:val="000000"/>
        </w:rPr>
        <w:softHyphen/>
        <w:t xml:space="preserve">лях и </w:t>
      </w:r>
      <w:proofErr w:type="gramStart"/>
      <w:r>
        <w:rPr>
          <w:color w:val="000000"/>
        </w:rPr>
        <w:t>т.п.</w:t>
      </w:r>
      <w:proofErr w:type="gramEnd"/>
      <w:r>
        <w:rPr>
          <w:color w:val="000000"/>
        </w:rPr>
        <w:t xml:space="preserve"> Иногда вещества, загрязняющие окружающую среду или оказывающие на нее вредное воздействие, можно обособить и изъять из природной среды (например, собрать разлитую на поверхности воды нефть или выброшенные твердые отходы). Однако, как правило, когда указанные вещества попадают в природную среду, их нельзя индивидуализировать, нельзя при</w:t>
      </w:r>
      <w:r>
        <w:rPr>
          <w:color w:val="000000"/>
        </w:rPr>
        <w:softHyphen/>
        <w:t xml:space="preserve">своить. По этой причине они не могут быть объектом вещных или иных прав, вследствие чего не </w:t>
      </w:r>
      <w:proofErr w:type="spellStart"/>
      <w:r>
        <w:rPr>
          <w:color w:val="000000"/>
        </w:rPr>
        <w:t>могут"находиться</w:t>
      </w:r>
      <w:proofErr w:type="spellEnd"/>
      <w:r>
        <w:rPr>
          <w:color w:val="000000"/>
        </w:rPr>
        <w:t xml:space="preserve"> в гражданс</w:t>
      </w:r>
      <w:r>
        <w:rPr>
          <w:color w:val="000000"/>
        </w:rPr>
        <w:softHyphen/>
        <w:t>ком обороте.</w:t>
      </w:r>
    </w:p>
    <w:p w14:paraId="53692214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Основными критериями разграничения экологического пра</w:t>
      </w:r>
      <w:r>
        <w:rPr>
          <w:color w:val="000000"/>
        </w:rPr>
        <w:softHyphen/>
        <w:t>ва и гражданского права являются различия в характере общественных отношений, регулируемых этими отраслями, при</w:t>
      </w:r>
      <w:r>
        <w:rPr>
          <w:color w:val="000000"/>
        </w:rPr>
        <w:softHyphen/>
        <w:t>меняемых методах и принципах правового регулирования.</w:t>
      </w:r>
    </w:p>
    <w:p w14:paraId="034D2938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Гражданское право основано на обеспечении свободы имуще</w:t>
      </w:r>
      <w:r>
        <w:rPr>
          <w:color w:val="000000"/>
        </w:rPr>
        <w:softHyphen/>
        <w:t>ственных прав субъектов, а экологическое право - на обеспече</w:t>
      </w:r>
      <w:r>
        <w:rPr>
          <w:color w:val="000000"/>
        </w:rPr>
        <w:softHyphen/>
        <w:t>нии сохранения окружающей природной среды как основы жиз</w:t>
      </w:r>
      <w:r>
        <w:rPr>
          <w:color w:val="000000"/>
        </w:rPr>
        <w:softHyphen/>
        <w:t>ни и деятельности людей в публичных интересах.</w:t>
      </w:r>
    </w:p>
    <w:p w14:paraId="4232F58D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Существуют различия между этими двумя отраслями права и в предметах правового регулирования. Так, главным критерием разграничения сферы гражданского и экологического права является факт нахождения соответствующего объекта во взаи</w:t>
      </w:r>
      <w:r>
        <w:rPr>
          <w:color w:val="000000"/>
        </w:rPr>
        <w:softHyphen/>
        <w:t>мосвязи с природной средой. Объекты природы и товарно-мате</w:t>
      </w:r>
      <w:r>
        <w:rPr>
          <w:color w:val="000000"/>
        </w:rPr>
        <w:softHyphen/>
        <w:t>риальные ценности — это различные категории, имеющие осо</w:t>
      </w:r>
      <w:r>
        <w:rPr>
          <w:color w:val="000000"/>
        </w:rPr>
        <w:softHyphen/>
        <w:t>бые экономические и правовые признаки и характеристики. Эти особенности закрепляются и в сфере правового регулирования использования этих объектов.</w:t>
      </w:r>
    </w:p>
    <w:p w14:paraId="38030282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Изъятие части природного объекта (например добыча полез</w:t>
      </w:r>
      <w:r>
        <w:rPr>
          <w:color w:val="000000"/>
        </w:rPr>
        <w:softHyphen/>
        <w:t xml:space="preserve">ных ископаемых, рубка леса и </w:t>
      </w:r>
      <w:proofErr w:type="gramStart"/>
      <w:r>
        <w:rPr>
          <w:color w:val="000000"/>
        </w:rPr>
        <w:t>т.п.</w:t>
      </w:r>
      <w:proofErr w:type="gramEnd"/>
      <w:r>
        <w:rPr>
          <w:color w:val="000000"/>
        </w:rPr>
        <w:t>) приводит к тому, что отноше</w:t>
      </w:r>
      <w:r>
        <w:rPr>
          <w:color w:val="000000"/>
        </w:rPr>
        <w:softHyphen/>
        <w:t>ния по поводу такого объекта переводятся в сферу правового регулирования гражданского права.</w:t>
      </w:r>
    </w:p>
    <w:p w14:paraId="66840F5D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Гражданское право по отношению к экологическому выпол</w:t>
      </w:r>
      <w:r>
        <w:rPr>
          <w:color w:val="000000"/>
        </w:rPr>
        <w:softHyphen/>
        <w:t>няет охранительную и компенсационную функции. Поэтому для экологических правоотношений основополагающее значение имеет институт возмещения вреда. По мере совершенствования экологических отношений на базе рыночной экономики серьез</w:t>
      </w:r>
      <w:r>
        <w:rPr>
          <w:color w:val="000000"/>
        </w:rPr>
        <w:softHyphen/>
        <w:t>ную перспективу имеют нормы договорного права, призванные внедрить гражданско-правовой договор как эффективную фор-</w:t>
      </w:r>
    </w:p>
    <w:p w14:paraId="734E5054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proofErr w:type="gramStart"/>
      <w:r>
        <w:rPr>
          <w:color w:val="000000"/>
          <w:sz w:val="16"/>
          <w:szCs w:val="16"/>
        </w:rPr>
        <w:t>5-1217</w:t>
      </w:r>
      <w:proofErr w:type="gramEnd"/>
    </w:p>
    <w:p w14:paraId="1E6C95C9" w14:textId="77777777" w:rsidR="00976999" w:rsidRDefault="00976999" w:rsidP="00976999">
      <w:pPr>
        <w:jc w:val="both"/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</w:rPr>
        <w:t>65</w:t>
      </w:r>
    </w:p>
    <w:p w14:paraId="46BB0FD1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 охраны окружающей среды и рационального природопользо</w:t>
      </w:r>
      <w:r>
        <w:rPr>
          <w:color w:val="000000"/>
        </w:rPr>
        <w:softHyphen/>
        <w:t>вания.</w:t>
      </w:r>
    </w:p>
    <w:p w14:paraId="115AAFED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 xml:space="preserve">Вместе с административным и гражданским охранительную функцию по отношению к экологическому праву </w:t>
      </w:r>
      <w:r>
        <w:rPr>
          <w:i/>
          <w:iCs/>
          <w:color w:val="000000"/>
        </w:rPr>
        <w:t>выполняет уго</w:t>
      </w:r>
      <w:r>
        <w:rPr>
          <w:i/>
          <w:iCs/>
          <w:color w:val="000000"/>
        </w:rPr>
        <w:softHyphen/>
        <w:t xml:space="preserve">ловное право. </w:t>
      </w:r>
      <w:r>
        <w:rPr>
          <w:color w:val="000000"/>
        </w:rPr>
        <w:t>Его нормы закрепляют составы экологических преступлений как виды общественно опасных деяний, причиня</w:t>
      </w:r>
      <w:r>
        <w:rPr>
          <w:color w:val="000000"/>
        </w:rPr>
        <w:softHyphen/>
        <w:t>ющих вред окружающей природной среде.</w:t>
      </w:r>
    </w:p>
    <w:p w14:paraId="5F1BD942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i/>
          <w:iCs/>
          <w:color w:val="000000"/>
        </w:rPr>
        <w:t xml:space="preserve">Экологическое право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 xml:space="preserve">земельное право. </w:t>
      </w:r>
      <w:r>
        <w:rPr>
          <w:color w:val="000000"/>
        </w:rPr>
        <w:t>Экологическое право теснейшим образом связано с земельным правом, что обуслов</w:t>
      </w:r>
      <w:r>
        <w:rPr>
          <w:color w:val="000000"/>
        </w:rPr>
        <w:softHyphen/>
        <w:t>лено единством природы, значением земли как одного из важ</w:t>
      </w:r>
      <w:r>
        <w:rPr>
          <w:color w:val="000000"/>
        </w:rPr>
        <w:softHyphen/>
        <w:t>нейших компонентов окружающей среды. Эту взаимосвязь мож</w:t>
      </w:r>
      <w:r>
        <w:rPr>
          <w:color w:val="000000"/>
        </w:rPr>
        <w:softHyphen/>
        <w:t>но уяснить, если учесть современные тенденции развития этих двух отраслей права. Связь норм экологического права с норма</w:t>
      </w:r>
      <w:r>
        <w:rPr>
          <w:color w:val="000000"/>
        </w:rPr>
        <w:softHyphen/>
        <w:t>ми земельного права заключается в том, что использование при</w:t>
      </w:r>
      <w:r>
        <w:rPr>
          <w:color w:val="000000"/>
        </w:rPr>
        <w:softHyphen/>
        <w:t>родных объектов объективно связано с необходимостью их ох</w:t>
      </w:r>
      <w:r>
        <w:rPr>
          <w:color w:val="000000"/>
        </w:rPr>
        <w:softHyphen/>
        <w:t>раны. Нужно отметить, что использование любых природных объектов невозможно без использования земли. Земля — это ба</w:t>
      </w:r>
      <w:r>
        <w:rPr>
          <w:color w:val="000000"/>
        </w:rPr>
        <w:softHyphen/>
        <w:t>зис для эксплуатации всех природных объектов. Рациональное использование природных объектов должно осуществляться с учетом их взаимосвязи, влияния друг на друга, необходимости обеспечения сохранности окружающей среды. Общие закономер</w:t>
      </w:r>
      <w:r>
        <w:rPr>
          <w:color w:val="000000"/>
        </w:rPr>
        <w:softHyphen/>
        <w:t xml:space="preserve">ности развития природной среды являются основанием того, что в </w:t>
      </w:r>
      <w:r>
        <w:rPr>
          <w:color w:val="000000"/>
        </w:rPr>
        <w:lastRenderedPageBreak/>
        <w:t>земельном праве учитывается теснейшая взаимосвязь исполь</w:t>
      </w:r>
      <w:r>
        <w:rPr>
          <w:color w:val="000000"/>
        </w:rPr>
        <w:softHyphen/>
        <w:t>зования природных объектов и охраны окружающей среды.</w:t>
      </w:r>
    </w:p>
    <w:p w14:paraId="4A6AA1BA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Взаимосвязь земельного и экологического права состоит в том, что в земельном праве содержатся нормы, предусматриваю</w:t>
      </w:r>
      <w:r>
        <w:rPr>
          <w:color w:val="000000"/>
        </w:rPr>
        <w:softHyphen/>
        <w:t>щие специальные требования, обеспечивающие сохранение ок</w:t>
      </w:r>
      <w:r>
        <w:rPr>
          <w:color w:val="000000"/>
        </w:rPr>
        <w:softHyphen/>
        <w:t>ружающей среды. К таким нормам относятся требования по ох</w:t>
      </w:r>
      <w:r>
        <w:rPr>
          <w:color w:val="000000"/>
        </w:rPr>
        <w:softHyphen/>
        <w:t xml:space="preserve">ране почв от загрязнения, определяющие порядок выбора мест размещения объектов, и т.д. Так, в главе 17 Земельного кодекса РК "Охрана земель" в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139 и 140 регулируются экологичес</w:t>
      </w:r>
      <w:r>
        <w:rPr>
          <w:color w:val="000000"/>
        </w:rPr>
        <w:softHyphen/>
        <w:t>кие земельные отношения, связанные с охраной земли как при</w:t>
      </w:r>
      <w:r>
        <w:rPr>
          <w:color w:val="000000"/>
        </w:rPr>
        <w:softHyphen/>
        <w:t>родного фактора и объекта хозяйствования. Эти нормы имеют значение как для земельного, так и экологического права, по</w:t>
      </w:r>
      <w:r>
        <w:rPr>
          <w:color w:val="000000"/>
        </w:rPr>
        <w:softHyphen/>
        <w:t>скольку земля является составной частью природной среды. Но в отличие от этих статей, которые носят все же отраслевой ха</w:t>
      </w:r>
      <w:r>
        <w:rPr>
          <w:color w:val="000000"/>
        </w:rPr>
        <w:softHyphen/>
        <w:t>рактер, ст. ст. 141, 142 и 143 регулирует экологические отноше</w:t>
      </w:r>
      <w:r>
        <w:rPr>
          <w:color w:val="000000"/>
        </w:rPr>
        <w:softHyphen/>
        <w:t>ния, направленные на охрану окружающей. В ст. 141. сказано, что нормативы предельно допустимых концентраций вредных ве</w:t>
      </w:r>
      <w:r>
        <w:rPr>
          <w:color w:val="000000"/>
        </w:rPr>
        <w:softHyphen/>
        <w:t xml:space="preserve">ществ, вредных микроорганизмов и других биологических </w:t>
      </w:r>
      <w:proofErr w:type="spellStart"/>
      <w:r>
        <w:rPr>
          <w:color w:val="000000"/>
        </w:rPr>
        <w:t>ве</w:t>
      </w:r>
      <w:proofErr w:type="spellEnd"/>
      <w:r>
        <w:rPr>
          <w:color w:val="000000"/>
        </w:rPr>
        <w:t>-</w:t>
      </w:r>
    </w:p>
    <w:p w14:paraId="77CB33DC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66</w:t>
      </w:r>
    </w:p>
    <w:p w14:paraId="49917037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proofErr w:type="spellStart"/>
      <w:r>
        <w:rPr>
          <w:color w:val="000000"/>
        </w:rPr>
        <w:t>ществ</w:t>
      </w:r>
      <w:proofErr w:type="spellEnd"/>
      <w:r>
        <w:rPr>
          <w:color w:val="000000"/>
        </w:rPr>
        <w:t>, загрязняющих почву, устанавливаются для оценки ее со</w:t>
      </w:r>
      <w:r>
        <w:rPr>
          <w:color w:val="000000"/>
        </w:rPr>
        <w:softHyphen/>
        <w:t>стояния в интересах охраны здоровья человека и окружающей среды. В ст. 142 записано, что:</w:t>
      </w:r>
    </w:p>
    <w:p w14:paraId="6B8ABA08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1. При размещении, проектировании и вводе в эксплуатацию новых и реконструируемых зданий (строений, сооружений) и дру</w:t>
      </w:r>
      <w:r>
        <w:rPr>
          <w:color w:val="000000"/>
        </w:rPr>
        <w:softHyphen/>
        <w:t>гих объектов, при внедрении новой техники и технологий, отри</w:t>
      </w:r>
      <w:r>
        <w:rPr>
          <w:color w:val="000000"/>
        </w:rPr>
        <w:softHyphen/>
        <w:t>цательно влияющих на состояние земель, должны предусматри</w:t>
      </w:r>
      <w:r>
        <w:rPr>
          <w:color w:val="000000"/>
        </w:rPr>
        <w:softHyphen/>
        <w:t>ваться и осуществляться мероприятия по охране земель, обеспе</w:t>
      </w:r>
      <w:r>
        <w:rPr>
          <w:color w:val="000000"/>
        </w:rPr>
        <w:softHyphen/>
        <w:t>чиваться соблюдение экологических, санитарно-гигиенических и других специальных требований (норм, правил, нормативов);</w:t>
      </w:r>
    </w:p>
    <w:p w14:paraId="440FACC2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2. Оценка отрицательного воздействия на состояние земель и эффективность предусмотренных мероприятий по их охране про</w:t>
      </w:r>
      <w:r>
        <w:rPr>
          <w:color w:val="000000"/>
        </w:rPr>
        <w:softHyphen/>
        <w:t>изводится по результатам государственной экологической экс</w:t>
      </w:r>
      <w:r>
        <w:rPr>
          <w:color w:val="000000"/>
        </w:rPr>
        <w:softHyphen/>
        <w:t>пертизы, иных государственных экспертиз, без положительного заключения которых запрещается внедрение новой техники и технологий, осуществление программ мелиорации земель, фи</w:t>
      </w:r>
      <w:r>
        <w:rPr>
          <w:color w:val="000000"/>
        </w:rPr>
        <w:softHyphen/>
        <w:t>нансирование строительства (реконструкции) зданий (строений, сооружений) и других объектов.</w:t>
      </w:r>
    </w:p>
    <w:p w14:paraId="28635F07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Далее в ст. 143. сказано: не могут передаваться в собствен</w:t>
      </w:r>
      <w:r>
        <w:rPr>
          <w:color w:val="000000"/>
        </w:rPr>
        <w:softHyphen/>
        <w:t>ность, постоянное или временное землепользование земельные участки, подвергшиеся сверхнормативному радиоактивному заг</w:t>
      </w:r>
      <w:r>
        <w:rPr>
          <w:color w:val="000000"/>
        </w:rPr>
        <w:softHyphen/>
        <w:t>рязнению или иным образом представляющие угрозу жизни и здоровью населения;</w:t>
      </w:r>
    </w:p>
    <w:p w14:paraId="07414D23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земельные участки, подвергшиеся радиоактивному загрязне</w:t>
      </w:r>
      <w:r>
        <w:rPr>
          <w:color w:val="000000"/>
        </w:rPr>
        <w:softHyphen/>
        <w:t>нию, на которых не обеспечивается получение продукции, соот</w:t>
      </w:r>
      <w:r>
        <w:rPr>
          <w:color w:val="000000"/>
        </w:rPr>
        <w:softHyphen/>
        <w:t>ветствующей установленным законодательством санитарным тре</w:t>
      </w:r>
      <w:r>
        <w:rPr>
          <w:color w:val="000000"/>
        </w:rPr>
        <w:softHyphen/>
        <w:t>бованиям и нормативам, подлежат исключению из сельскохо</w:t>
      </w:r>
      <w:r>
        <w:rPr>
          <w:color w:val="000000"/>
        </w:rPr>
        <w:softHyphen/>
        <w:t>зяйственного оборота и подлежат консервации. Производство сельскохозяйственной продукции на этих землях и ее реализа</w:t>
      </w:r>
      <w:r>
        <w:rPr>
          <w:color w:val="000000"/>
        </w:rPr>
        <w:softHyphen/>
        <w:t>ция запрещаются;</w:t>
      </w:r>
    </w:p>
    <w:p w14:paraId="6F38F707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земельные участки, на которых проводились испытания ядер</w:t>
      </w:r>
      <w:r>
        <w:rPr>
          <w:color w:val="000000"/>
        </w:rPr>
        <w:softHyphen/>
        <w:t>ного оружия, могут быть предоставлены Правительством Рес</w:t>
      </w:r>
      <w:r>
        <w:rPr>
          <w:color w:val="000000"/>
        </w:rPr>
        <w:softHyphen/>
        <w:t>публики Казахстан в собственность или в землепользование толь</w:t>
      </w:r>
      <w:r>
        <w:rPr>
          <w:color w:val="000000"/>
        </w:rPr>
        <w:softHyphen/>
        <w:t>ко после завершения всех мероприятий по ликвидации послед</w:t>
      </w:r>
      <w:r>
        <w:rPr>
          <w:color w:val="000000"/>
        </w:rPr>
        <w:softHyphen/>
        <w:t>ствий испытания ядерного оружия и комплексного экологичес</w:t>
      </w:r>
      <w:r>
        <w:rPr>
          <w:color w:val="000000"/>
        </w:rPr>
        <w:softHyphen/>
        <w:t>кого обследования при наличии положительного заключения го</w:t>
      </w:r>
      <w:r>
        <w:rPr>
          <w:color w:val="000000"/>
        </w:rPr>
        <w:softHyphen/>
        <w:t>сударственной экологической экспертизы. Эти нормы являются комплексными, хотя и помещены в отраслевом законодатель</w:t>
      </w:r>
      <w:r>
        <w:rPr>
          <w:color w:val="000000"/>
        </w:rPr>
        <w:softHyphen/>
        <w:t>стве, поскольку они регулируют охрану земель в составе охраны всей окружающей природной среды.</w:t>
      </w:r>
    </w:p>
    <w:p w14:paraId="7769B409" w14:textId="77777777" w:rsidR="00976999" w:rsidRDefault="00976999" w:rsidP="00976999">
      <w:pPr>
        <w:jc w:val="both"/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</w:rPr>
        <w:t>67</w:t>
      </w:r>
    </w:p>
    <w:p w14:paraId="2D2CBE13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В свою очередь, экологическое законодательство содержит многочисленные нормы как общего, так и специального харак</w:t>
      </w:r>
      <w:r>
        <w:rPr>
          <w:color w:val="000000"/>
        </w:rPr>
        <w:softHyphen/>
        <w:t>тера, реализация которых преследует цель обеспечить охрану зе</w:t>
      </w:r>
      <w:r>
        <w:rPr>
          <w:color w:val="000000"/>
        </w:rPr>
        <w:softHyphen/>
        <w:t>мель от неблагоприятного антропогенного воздействия.</w:t>
      </w:r>
    </w:p>
    <w:p w14:paraId="28849BAC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Неразрывная взаимосвязь отношений, обусловленных охра</w:t>
      </w:r>
      <w:r>
        <w:rPr>
          <w:color w:val="000000"/>
        </w:rPr>
        <w:softHyphen/>
        <w:t xml:space="preserve">ной окружающей среды и использованием природных ресурсов, выражается также в том, что в экологическом праве содержатся нормы, которые являются общими и для земельного права. Речь идет о нормах </w:t>
      </w:r>
      <w:r>
        <w:rPr>
          <w:color w:val="000000"/>
        </w:rPr>
        <w:lastRenderedPageBreak/>
        <w:t>Закона РК "Об охране окружающей среды", зак</w:t>
      </w:r>
      <w:r>
        <w:rPr>
          <w:color w:val="000000"/>
        </w:rPr>
        <w:softHyphen/>
        <w:t>репляющих право граждан на здоровую и благоприятную окру</w:t>
      </w:r>
      <w:r>
        <w:rPr>
          <w:color w:val="000000"/>
        </w:rPr>
        <w:softHyphen/>
        <w:t>жающую среду (ст. 5); предусматривающих необходимость учета (ст. 19) обязательность оценки воздействия на окружающую среду (ст. 46) и планирования мероприятий по охране окружающей среды и природопользованию (ст. 27); о лимитах на природо</w:t>
      </w:r>
      <w:r>
        <w:rPr>
          <w:color w:val="000000"/>
        </w:rPr>
        <w:softHyphen/>
        <w:t>пользование (ст. 15) и платности использования природных ре</w:t>
      </w:r>
      <w:r>
        <w:rPr>
          <w:color w:val="000000"/>
        </w:rPr>
        <w:softHyphen/>
        <w:t>сурсов (ст. 23); об экологической экспертизе (ст. ст. 63-65) и многих других нормах.</w:t>
      </w:r>
    </w:p>
    <w:p w14:paraId="0254D4E1" w14:textId="77777777" w:rsidR="00976999" w:rsidRDefault="00976999" w:rsidP="00976999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i/>
          <w:iCs/>
          <w:color w:val="000000"/>
        </w:rPr>
        <w:t xml:space="preserve">Соотношение экологического права с международным правом </w:t>
      </w:r>
      <w:r>
        <w:rPr>
          <w:color w:val="000000"/>
        </w:rPr>
        <w:t>базируется на Законе РК "Об охране окружающей среды". Со</w:t>
      </w:r>
      <w:r>
        <w:rPr>
          <w:color w:val="000000"/>
        </w:rPr>
        <w:softHyphen/>
        <w:t>гласно ст. 3 этого закона, сочетание национальных мер охраны окружающей среды с международными является принципом ох</w:t>
      </w:r>
      <w:r>
        <w:rPr>
          <w:color w:val="000000"/>
        </w:rPr>
        <w:softHyphen/>
        <w:t>раны окружающей среды. В соответствии со ст. 89 закона уста</w:t>
      </w:r>
      <w:r>
        <w:rPr>
          <w:color w:val="000000"/>
        </w:rPr>
        <w:softHyphen/>
        <w:t>навливается приоритет международных норм, принятых с учас</w:t>
      </w:r>
      <w:r>
        <w:rPr>
          <w:color w:val="000000"/>
        </w:rPr>
        <w:softHyphen/>
        <w:t>тием Республики Казахстан, над внутренним правом.</w:t>
      </w:r>
    </w:p>
    <w:p w14:paraId="0B77627B" w14:textId="77777777" w:rsidR="00DF09FD" w:rsidRDefault="00DF09FD"/>
    <w:sectPr w:rsidR="00DF09FD" w:rsidSect="001248A1">
      <w:type w:val="continuous"/>
      <w:pgSz w:w="11906" w:h="16838" w:code="9"/>
      <w:pgMar w:top="1138" w:right="850" w:bottom="1138" w:left="1699" w:header="0" w:footer="25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999"/>
    <w:rsid w:val="00072568"/>
    <w:rsid w:val="001248A1"/>
    <w:rsid w:val="001C4C54"/>
    <w:rsid w:val="004B50CA"/>
    <w:rsid w:val="00500B45"/>
    <w:rsid w:val="006C2F8C"/>
    <w:rsid w:val="0077741A"/>
    <w:rsid w:val="008A5642"/>
    <w:rsid w:val="00923742"/>
    <w:rsid w:val="00976999"/>
    <w:rsid w:val="00A31252"/>
    <w:rsid w:val="00D10CBE"/>
    <w:rsid w:val="00DF09FD"/>
    <w:rsid w:val="00E65A59"/>
    <w:rsid w:val="00F5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3FA3"/>
  <w15:docId w15:val="{DA76B2AD-6CAD-4B7B-B48F-D4CA0D8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999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C2F8C"/>
    <w:rPr>
      <w:rFonts w:ascii="Times New Roman" w:hAnsi="Times New Roman"/>
      <w:b w:val="0"/>
      <w:i w:val="0"/>
      <w:iCs/>
      <w:sz w:val="28"/>
      <w:bdr w:val="none" w:sz="0" w:space="0" w:color="auto"/>
    </w:rPr>
  </w:style>
  <w:style w:type="paragraph" w:styleId="a4">
    <w:name w:val="Title"/>
    <w:aliases w:val="Для дисертации"/>
    <w:basedOn w:val="a"/>
    <w:link w:val="a5"/>
    <w:qFormat/>
    <w:rsid w:val="00A31252"/>
    <w:pPr>
      <w:ind w:firstLine="567"/>
      <w:jc w:val="both"/>
    </w:pPr>
    <w:rPr>
      <w:sz w:val="28"/>
      <w:szCs w:val="20"/>
    </w:rPr>
  </w:style>
  <w:style w:type="character" w:customStyle="1" w:styleId="a5">
    <w:name w:val="Заголовок Знак"/>
    <w:aliases w:val="Для дисертации Знак"/>
    <w:basedOn w:val="a0"/>
    <w:link w:val="a4"/>
    <w:rsid w:val="00A3125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6">
    <w:name w:val="Диссертация"/>
    <w:basedOn w:val="a"/>
    <w:qFormat/>
    <w:rsid w:val="00D10CB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Theme="minorHAnsi" w:cstheme="minorBidi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7100</Words>
  <Characters>40471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Roza</dc:creator>
  <cp:lastModifiedBy>Аблешин Адина</cp:lastModifiedBy>
  <cp:revision>4</cp:revision>
  <dcterms:created xsi:type="dcterms:W3CDTF">2015-01-27T11:51:00Z</dcterms:created>
  <dcterms:modified xsi:type="dcterms:W3CDTF">2023-09-27T03:49:00Z</dcterms:modified>
</cp:coreProperties>
</file>